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6F0" w:rsidRDefault="00C44B93">
      <w:r w:rsidRPr="00D52B84">
        <w:rPr>
          <w:rFonts w:hint="eastAsia"/>
          <w:color w:val="FFFFFF" w:themeColor="background1"/>
        </w:rPr>
        <w:t>様式第７号（第６条関係）</w:t>
      </w:r>
    </w:p>
    <w:p w:rsidR="00C146F0" w:rsidRDefault="00C146F0"/>
    <w:p w:rsidR="00C146F0" w:rsidRDefault="00C146F0"/>
    <w:p w:rsidR="00C146F0" w:rsidRDefault="00C146F0"/>
    <w:p w:rsidR="00C146F0" w:rsidRDefault="00C146F0"/>
    <w:p w:rsidR="00C146F0" w:rsidRDefault="00C44B93">
      <w:pPr>
        <w:jc w:val="center"/>
      </w:pPr>
      <w:r>
        <w:rPr>
          <w:rFonts w:hint="eastAsia"/>
        </w:rPr>
        <w:t>工　事　完　成　届</w:t>
      </w:r>
    </w:p>
    <w:p w:rsidR="00C146F0" w:rsidRDefault="00C146F0"/>
    <w:p w:rsidR="00C146F0" w:rsidRDefault="00C146F0"/>
    <w:p w:rsidR="00C146F0" w:rsidRDefault="00C146F0"/>
    <w:p w:rsidR="00C146F0" w:rsidRDefault="00C44B93">
      <w:r>
        <w:rPr>
          <w:rFonts w:hint="eastAsia"/>
        </w:rPr>
        <w:t xml:space="preserve">　　　　　　　　　　　　　　　　　　　　　　　　　　　　　　　年　　　月　　日</w:t>
      </w:r>
    </w:p>
    <w:p w:rsidR="00C146F0" w:rsidRDefault="00C146F0"/>
    <w:p w:rsidR="00C146F0" w:rsidRDefault="00C44B93">
      <w:r>
        <w:rPr>
          <w:rFonts w:hint="eastAsia"/>
        </w:rPr>
        <w:t>根室市長　　様</w:t>
      </w:r>
    </w:p>
    <w:p w:rsidR="00C146F0" w:rsidRDefault="00C146F0"/>
    <w:p w:rsidR="00C146F0" w:rsidRDefault="00C44B93">
      <w:pPr>
        <w:ind w:left="5775" w:hangingChars="2750" w:hanging="5775"/>
      </w:pPr>
      <w:r>
        <w:rPr>
          <w:rFonts w:hint="eastAsia"/>
          <w:noProof/>
        </w:rPr>
        <mc:AlternateContent>
          <mc:Choice Requires="wps">
            <w:drawing>
              <wp:anchor distT="0" distB="0" distL="114300" distR="114300" simplePos="0" relativeHeight="11" behindDoc="0" locked="0" layoutInCell="1" hidden="0" allowOverlap="1">
                <wp:simplePos x="0" y="0"/>
                <wp:positionH relativeFrom="margin">
                  <wp:posOffset>3495040</wp:posOffset>
                </wp:positionH>
                <wp:positionV relativeFrom="paragraph">
                  <wp:posOffset>9525</wp:posOffset>
                </wp:positionV>
                <wp:extent cx="2001520" cy="416560"/>
                <wp:effectExtent l="635" t="635" r="29845" b="10795"/>
                <wp:wrapNone/>
                <wp:docPr id="1035" name="大かっこ 9"/>
                <wp:cNvGraphicFramePr/>
                <a:graphic xmlns:a="http://schemas.openxmlformats.org/drawingml/2006/main">
                  <a:graphicData uri="http://schemas.microsoft.com/office/word/2010/wordprocessingShape">
                    <wps:wsp>
                      <wps:cNvSpPr/>
                      <wps:spPr>
                        <a:xfrm>
                          <a:off x="0" y="0"/>
                          <a:ext cx="2001520" cy="416560"/>
                        </a:xfrm>
                        <a:prstGeom prst="bracketPair">
                          <a:avLst/>
                        </a:prstGeom>
                        <a:noFill/>
                        <a:ln w="6350" cap="flat" cmpd="sng" algn="ctr">
                          <a:solidFill>
                            <a:srgbClr val="5B9BD5"/>
                          </a:solidFill>
                          <a:prstDash val="solid"/>
                          <a:miter lim="800000"/>
                        </a:ln>
                        <a:effectLst/>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style="mso-wrap-distance-right:9pt;mso-wrap-distance-bottom:0pt;margin-top:0.75pt;mso-position-vertical-relative:text;mso-position-horizontal-relative:margin;position:absolute;height:32.79pt;mso-wrap-distance-top:0pt;width:157.6pt;mso-wrap-distance-left:9pt;margin-left:275.2pt;z-index:11;" o:spid="_x0000_s1035" o:allowincell="t" o:allowoverlap="t" filled="f" stroked="t" strokecolor="#5b9bd5" strokeweight="0.5pt" o:spt="185" type="#_x0000_t185" adj="3600">
                <v:fill/>
                <v:stroke linestyle="single" miterlimit="8" endcap="flat" dashstyle="solid" filltype="solid"/>
                <v:textbox style="layout-flow:horizontal;"/>
                <v:imagedata o:title=""/>
                <w10:wrap type="none" anchorx="margin" anchory="text"/>
              </v:shape>
            </w:pict>
          </mc:Fallback>
        </mc:AlternateContent>
      </w:r>
      <w:r>
        <w:rPr>
          <w:rFonts w:hint="eastAsia"/>
        </w:rPr>
        <w:t xml:space="preserve">　　　　　　　　　　　　　　　　　　　申請人　住所　　法人にあっては、主たる事務所の所在地</w:t>
      </w:r>
    </w:p>
    <w:p w:rsidR="00C146F0" w:rsidRDefault="00C44B93">
      <w:pPr>
        <w:ind w:left="5775" w:rightChars="-405" w:right="-850" w:hangingChars="2750" w:hanging="5775"/>
      </w:pPr>
      <w:r>
        <w:rPr>
          <w:rFonts w:hint="eastAsia"/>
          <w:noProof/>
        </w:rPr>
        <mc:AlternateContent>
          <mc:Choice Requires="wps">
            <w:drawing>
              <wp:anchor distT="0" distB="0" distL="114300" distR="114300" simplePos="0" relativeHeight="10" behindDoc="0" locked="0" layoutInCell="1" hidden="0" allowOverlap="1">
                <wp:simplePos x="0" y="0"/>
                <wp:positionH relativeFrom="margin">
                  <wp:posOffset>3496310</wp:posOffset>
                </wp:positionH>
                <wp:positionV relativeFrom="paragraph">
                  <wp:posOffset>2540</wp:posOffset>
                </wp:positionV>
                <wp:extent cx="2001520" cy="416560"/>
                <wp:effectExtent l="635" t="635" r="29845" b="10795"/>
                <wp:wrapNone/>
                <wp:docPr id="1036" name="大かっこ 10"/>
                <wp:cNvGraphicFramePr/>
                <a:graphic xmlns:a="http://schemas.openxmlformats.org/drawingml/2006/main">
                  <a:graphicData uri="http://schemas.microsoft.com/office/word/2010/wordprocessingShape">
                    <wps:wsp>
                      <wps:cNvSpPr/>
                      <wps:spPr>
                        <a:xfrm>
                          <a:off x="0" y="0"/>
                          <a:ext cx="2001520" cy="416560"/>
                        </a:xfrm>
                        <a:prstGeom prst="bracketPair">
                          <a:avLst/>
                        </a:prstGeom>
                        <a:noFill/>
                        <a:ln w="6350" cap="flat" cmpd="sng" algn="ctr">
                          <a:solidFill>
                            <a:srgbClr val="5B9BD5"/>
                          </a:solidFill>
                          <a:prstDash val="solid"/>
                          <a:miter lim="800000"/>
                        </a:ln>
                        <a:effectLst/>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style="mso-wrap-distance-right:9pt;mso-wrap-distance-bottom:0pt;margin-top:0.2pt;mso-position-vertical-relative:text;mso-position-horizontal-relative:margin;position:absolute;height:32.79pt;mso-wrap-distance-top:0pt;width:157.6pt;mso-wrap-distance-left:9pt;margin-left:275.3pt;z-index:10;" o:spid="_x0000_s1036" o:allowincell="t" o:allowoverlap="t" filled="f" stroked="t" strokecolor="#5b9bd5" strokeweight="0.5pt" o:spt="185" type="#_x0000_t185" adj="3600">
                <v:fill/>
                <v:stroke linestyle="single" miterlimit="8" endcap="flat" dashstyle="solid" filltype="solid"/>
                <v:textbox style="layout-flow:horizontal;"/>
                <v:imagedata o:title=""/>
                <w10:wrap type="none" anchorx="margin" anchory="text"/>
              </v:shape>
            </w:pict>
          </mc:Fallback>
        </mc:AlternateContent>
      </w:r>
      <w:r>
        <w:rPr>
          <w:rFonts w:hint="eastAsia"/>
        </w:rPr>
        <w:t xml:space="preserve">　　　　　　　　　　　　　　　　　　　　　　　氏名　 </w:t>
      </w:r>
      <w:r>
        <w:t xml:space="preserve">  </w:t>
      </w:r>
      <w:r>
        <w:rPr>
          <w:rFonts w:hint="eastAsia"/>
        </w:rPr>
        <w:t>法人にあっては、その名称及</w:t>
      </w:r>
    </w:p>
    <w:p w:rsidR="00C146F0" w:rsidRDefault="00C44B93">
      <w:pPr>
        <w:ind w:leftChars="2750" w:left="5775" w:rightChars="-405" w:right="-850"/>
      </w:pPr>
      <w:r>
        <w:rPr>
          <w:rFonts w:hint="eastAsia"/>
        </w:rPr>
        <w:t xml:space="preserve">び代表者氏名 </w:t>
      </w:r>
      <w:r>
        <w:t xml:space="preserve">                 </w:t>
      </w:r>
      <w:r>
        <w:rPr>
          <w:rFonts w:hint="eastAsia"/>
        </w:rPr>
        <w:t>印</w:t>
      </w:r>
    </w:p>
    <w:p w:rsidR="00C146F0" w:rsidRDefault="00C146F0"/>
    <w:p w:rsidR="00C146F0" w:rsidRDefault="00C146F0"/>
    <w:p w:rsidR="00C146F0" w:rsidRDefault="00C44B93">
      <w:r>
        <w:rPr>
          <w:rFonts w:hint="eastAsia"/>
        </w:rPr>
        <w:t xml:space="preserve">　根室市企業立地促進条例施行規則第６条第２項の規定により、指定に係る事業所等（工場・情報サービス業関連施設・試験研究施設・宿泊施設・物流施設・コールセンター・承認地域経済牽引事業計画に基づく施設）の工事は別紙のとおり完成しましたので、お届けします。</w:t>
      </w:r>
    </w:p>
    <w:p w:rsidR="00C146F0" w:rsidRDefault="00C146F0"/>
    <w:p w:rsidR="00C146F0" w:rsidRDefault="00C44B93">
      <w:r>
        <w:rPr>
          <w:rFonts w:hint="eastAsia"/>
        </w:rPr>
        <w:t>１　新設（増設）する事業所等の名称及び所在地</w:t>
      </w:r>
    </w:p>
    <w:p w:rsidR="00C146F0" w:rsidRDefault="00C146F0"/>
    <w:p w:rsidR="00C146F0" w:rsidRDefault="00C146F0"/>
    <w:p w:rsidR="00C146F0" w:rsidRDefault="00C44B93">
      <w:r>
        <w:rPr>
          <w:rFonts w:hint="eastAsia"/>
        </w:rPr>
        <w:t>２　投資額　（別紙のとおり）</w:t>
      </w:r>
    </w:p>
    <w:p w:rsidR="00C146F0" w:rsidRDefault="00C146F0"/>
    <w:p w:rsidR="00C146F0" w:rsidRDefault="00C146F0"/>
    <w:p w:rsidR="00C146F0" w:rsidRDefault="00C44B93">
      <w:r>
        <w:rPr>
          <w:rFonts w:hint="eastAsia"/>
        </w:rPr>
        <w:t>３　完成年月日</w:t>
      </w:r>
    </w:p>
    <w:p w:rsidR="00C146F0" w:rsidRDefault="00C146F0"/>
    <w:p w:rsidR="00C146F0" w:rsidRDefault="00C146F0"/>
    <w:p w:rsidR="00C146F0" w:rsidRDefault="00C44B93">
      <w:r>
        <w:rPr>
          <w:rFonts w:hint="eastAsia"/>
        </w:rPr>
        <w:t>４　事業所等の現況</w:t>
      </w:r>
    </w:p>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44B93">
      <w:r>
        <w:rPr>
          <w:rFonts w:hint="eastAsia"/>
        </w:rPr>
        <w:lastRenderedPageBreak/>
        <w:t xml:space="preserve">（別紙）　</w:t>
      </w:r>
    </w:p>
    <w:p w:rsidR="00C146F0" w:rsidRDefault="00C44B93">
      <w:r>
        <w:rPr>
          <w:rFonts w:hint="eastAsia"/>
        </w:rPr>
        <w:t>投資額の内訳</w:t>
      </w:r>
    </w:p>
    <w:tbl>
      <w:tblPr>
        <w:tblStyle w:val="af0"/>
        <w:tblW w:w="8494" w:type="dxa"/>
        <w:tblLayout w:type="fixed"/>
        <w:tblLook w:val="04A0" w:firstRow="1" w:lastRow="0" w:firstColumn="1" w:lastColumn="0" w:noHBand="0" w:noVBand="1"/>
      </w:tblPr>
      <w:tblGrid>
        <w:gridCol w:w="847"/>
        <w:gridCol w:w="1417"/>
        <w:gridCol w:w="851"/>
        <w:gridCol w:w="1700"/>
        <w:gridCol w:w="1843"/>
        <w:gridCol w:w="1836"/>
      </w:tblGrid>
      <w:tr w:rsidR="00C146F0">
        <w:tc>
          <w:tcPr>
            <w:tcW w:w="2264" w:type="dxa"/>
            <w:gridSpan w:val="2"/>
          </w:tcPr>
          <w:p w:rsidR="00C146F0" w:rsidRDefault="00C44B93">
            <w:pPr>
              <w:jc w:val="center"/>
            </w:pPr>
            <w:r>
              <w:rPr>
                <w:rFonts w:hint="eastAsia"/>
              </w:rPr>
              <w:t xml:space="preserve">種 </w:t>
            </w:r>
            <w:r>
              <w:t xml:space="preserve">   </w:t>
            </w:r>
            <w:r>
              <w:rPr>
                <w:rFonts w:hint="eastAsia"/>
              </w:rPr>
              <w:t>別</w:t>
            </w:r>
          </w:p>
        </w:tc>
        <w:tc>
          <w:tcPr>
            <w:tcW w:w="2551" w:type="dxa"/>
            <w:gridSpan w:val="2"/>
          </w:tcPr>
          <w:p w:rsidR="00C146F0" w:rsidRDefault="00C44B93">
            <w:pPr>
              <w:jc w:val="center"/>
            </w:pPr>
            <w:r>
              <w:rPr>
                <w:rFonts w:hint="eastAsia"/>
              </w:rPr>
              <w:t xml:space="preserve">数 </w:t>
            </w:r>
            <w:r>
              <w:t xml:space="preserve">   </w:t>
            </w:r>
            <w:r>
              <w:rPr>
                <w:rFonts w:hint="eastAsia"/>
              </w:rPr>
              <w:t>量</w:t>
            </w:r>
          </w:p>
        </w:tc>
        <w:tc>
          <w:tcPr>
            <w:tcW w:w="1843" w:type="dxa"/>
          </w:tcPr>
          <w:p w:rsidR="00C146F0" w:rsidRDefault="00C44B93">
            <w:pPr>
              <w:jc w:val="center"/>
            </w:pPr>
            <w:r>
              <w:rPr>
                <w:rFonts w:hint="eastAsia"/>
              </w:rPr>
              <w:t xml:space="preserve">金 </w:t>
            </w:r>
            <w:r>
              <w:t xml:space="preserve"> </w:t>
            </w:r>
            <w:r>
              <w:rPr>
                <w:rFonts w:hint="eastAsia"/>
              </w:rPr>
              <w:t>額（円）</w:t>
            </w:r>
          </w:p>
        </w:tc>
        <w:tc>
          <w:tcPr>
            <w:tcW w:w="1836" w:type="dxa"/>
          </w:tcPr>
          <w:p w:rsidR="00C146F0" w:rsidRDefault="00C44B93">
            <w:pPr>
              <w:jc w:val="center"/>
            </w:pPr>
            <w:r>
              <w:rPr>
                <w:rFonts w:hint="eastAsia"/>
              </w:rPr>
              <w:t xml:space="preserve">備 </w:t>
            </w:r>
            <w:r>
              <w:t xml:space="preserve"> </w:t>
            </w:r>
            <w:r>
              <w:rPr>
                <w:rFonts w:hint="eastAsia"/>
              </w:rPr>
              <w:t>考</w:t>
            </w:r>
          </w:p>
        </w:tc>
      </w:tr>
      <w:tr w:rsidR="00C146F0">
        <w:tc>
          <w:tcPr>
            <w:tcW w:w="2264" w:type="dxa"/>
            <w:gridSpan w:val="2"/>
            <w:vMerge w:val="restart"/>
          </w:tcPr>
          <w:p w:rsidR="00C146F0" w:rsidRDefault="00C146F0"/>
          <w:p w:rsidR="00C146F0" w:rsidRDefault="00C44B93">
            <w:r>
              <w:rPr>
                <w:rFonts w:hint="eastAsia"/>
              </w:rPr>
              <w:t>建物</w:t>
            </w:r>
          </w:p>
        </w:tc>
        <w:tc>
          <w:tcPr>
            <w:tcW w:w="2551" w:type="dxa"/>
            <w:gridSpan w:val="2"/>
          </w:tcPr>
          <w:p w:rsidR="00C146F0" w:rsidRDefault="00C146F0"/>
        </w:tc>
        <w:tc>
          <w:tcPr>
            <w:tcW w:w="1843" w:type="dxa"/>
          </w:tcPr>
          <w:p w:rsidR="00C146F0" w:rsidRDefault="00C146F0"/>
        </w:tc>
        <w:tc>
          <w:tcPr>
            <w:tcW w:w="1836" w:type="dxa"/>
          </w:tcPr>
          <w:p w:rsidR="00C146F0" w:rsidRDefault="00C146F0"/>
        </w:tc>
      </w:tr>
      <w:tr w:rsidR="00C146F0">
        <w:tc>
          <w:tcPr>
            <w:tcW w:w="2264" w:type="dxa"/>
            <w:gridSpan w:val="2"/>
            <w:vMerge/>
          </w:tcPr>
          <w:p w:rsidR="00C146F0" w:rsidRDefault="00C146F0"/>
        </w:tc>
        <w:tc>
          <w:tcPr>
            <w:tcW w:w="2551" w:type="dxa"/>
            <w:gridSpan w:val="2"/>
          </w:tcPr>
          <w:p w:rsidR="00C146F0" w:rsidRDefault="00C146F0"/>
        </w:tc>
        <w:tc>
          <w:tcPr>
            <w:tcW w:w="1843" w:type="dxa"/>
          </w:tcPr>
          <w:p w:rsidR="00C146F0" w:rsidRDefault="00C146F0"/>
        </w:tc>
        <w:tc>
          <w:tcPr>
            <w:tcW w:w="1836" w:type="dxa"/>
          </w:tcPr>
          <w:p w:rsidR="00C146F0" w:rsidRDefault="00C146F0"/>
        </w:tc>
      </w:tr>
      <w:tr w:rsidR="00C146F0">
        <w:tc>
          <w:tcPr>
            <w:tcW w:w="2264" w:type="dxa"/>
            <w:gridSpan w:val="2"/>
            <w:vMerge/>
          </w:tcPr>
          <w:p w:rsidR="00C146F0" w:rsidRDefault="00C146F0"/>
        </w:tc>
        <w:tc>
          <w:tcPr>
            <w:tcW w:w="2551" w:type="dxa"/>
            <w:gridSpan w:val="2"/>
          </w:tcPr>
          <w:p w:rsidR="00C146F0" w:rsidRDefault="00C146F0"/>
        </w:tc>
        <w:tc>
          <w:tcPr>
            <w:tcW w:w="1843" w:type="dxa"/>
          </w:tcPr>
          <w:p w:rsidR="00C146F0" w:rsidRDefault="00C146F0"/>
        </w:tc>
        <w:tc>
          <w:tcPr>
            <w:tcW w:w="1836" w:type="dxa"/>
          </w:tcPr>
          <w:p w:rsidR="00C146F0" w:rsidRDefault="00C146F0"/>
        </w:tc>
      </w:tr>
      <w:tr w:rsidR="00C146F0">
        <w:tc>
          <w:tcPr>
            <w:tcW w:w="2264" w:type="dxa"/>
            <w:gridSpan w:val="2"/>
            <w:vMerge w:val="restart"/>
          </w:tcPr>
          <w:p w:rsidR="00C146F0" w:rsidRDefault="00C146F0"/>
          <w:p w:rsidR="00C146F0" w:rsidRDefault="00C44B93">
            <w:r>
              <w:rPr>
                <w:rFonts w:hint="eastAsia"/>
              </w:rPr>
              <w:t>構築物</w:t>
            </w:r>
          </w:p>
        </w:tc>
        <w:tc>
          <w:tcPr>
            <w:tcW w:w="2551" w:type="dxa"/>
            <w:gridSpan w:val="2"/>
          </w:tcPr>
          <w:p w:rsidR="00C146F0" w:rsidRDefault="00C146F0"/>
        </w:tc>
        <w:tc>
          <w:tcPr>
            <w:tcW w:w="1843" w:type="dxa"/>
          </w:tcPr>
          <w:p w:rsidR="00C146F0" w:rsidRDefault="00C146F0"/>
        </w:tc>
        <w:tc>
          <w:tcPr>
            <w:tcW w:w="1836" w:type="dxa"/>
          </w:tcPr>
          <w:p w:rsidR="00C146F0" w:rsidRDefault="00C146F0"/>
        </w:tc>
      </w:tr>
      <w:tr w:rsidR="00C146F0">
        <w:tc>
          <w:tcPr>
            <w:tcW w:w="2264" w:type="dxa"/>
            <w:gridSpan w:val="2"/>
            <w:vMerge/>
          </w:tcPr>
          <w:p w:rsidR="00C146F0" w:rsidRDefault="00C146F0"/>
        </w:tc>
        <w:tc>
          <w:tcPr>
            <w:tcW w:w="2551" w:type="dxa"/>
            <w:gridSpan w:val="2"/>
          </w:tcPr>
          <w:p w:rsidR="00C146F0" w:rsidRDefault="00C146F0"/>
        </w:tc>
        <w:tc>
          <w:tcPr>
            <w:tcW w:w="1843" w:type="dxa"/>
          </w:tcPr>
          <w:p w:rsidR="00C146F0" w:rsidRDefault="00C146F0"/>
        </w:tc>
        <w:tc>
          <w:tcPr>
            <w:tcW w:w="1836" w:type="dxa"/>
          </w:tcPr>
          <w:p w:rsidR="00C146F0" w:rsidRDefault="00C146F0"/>
        </w:tc>
      </w:tr>
      <w:tr w:rsidR="00C146F0">
        <w:tc>
          <w:tcPr>
            <w:tcW w:w="2264" w:type="dxa"/>
            <w:gridSpan w:val="2"/>
            <w:vMerge/>
          </w:tcPr>
          <w:p w:rsidR="00C146F0" w:rsidRDefault="00C146F0"/>
        </w:tc>
        <w:tc>
          <w:tcPr>
            <w:tcW w:w="2551" w:type="dxa"/>
            <w:gridSpan w:val="2"/>
          </w:tcPr>
          <w:p w:rsidR="00C146F0" w:rsidRDefault="00C146F0"/>
        </w:tc>
        <w:tc>
          <w:tcPr>
            <w:tcW w:w="1843" w:type="dxa"/>
          </w:tcPr>
          <w:p w:rsidR="00C146F0" w:rsidRDefault="00C146F0"/>
        </w:tc>
        <w:tc>
          <w:tcPr>
            <w:tcW w:w="1836" w:type="dxa"/>
          </w:tcPr>
          <w:p w:rsidR="00C146F0" w:rsidRDefault="00C146F0"/>
        </w:tc>
      </w:tr>
      <w:tr w:rsidR="00C146F0">
        <w:tc>
          <w:tcPr>
            <w:tcW w:w="2264" w:type="dxa"/>
            <w:gridSpan w:val="2"/>
            <w:vMerge w:val="restart"/>
          </w:tcPr>
          <w:p w:rsidR="00C146F0" w:rsidRDefault="00C146F0"/>
          <w:p w:rsidR="00C146F0" w:rsidRDefault="00C44B93">
            <w:r>
              <w:rPr>
                <w:rFonts w:hint="eastAsia"/>
              </w:rPr>
              <w:t>機械及び装置</w:t>
            </w:r>
          </w:p>
        </w:tc>
        <w:tc>
          <w:tcPr>
            <w:tcW w:w="2551" w:type="dxa"/>
            <w:gridSpan w:val="2"/>
          </w:tcPr>
          <w:p w:rsidR="00C146F0" w:rsidRDefault="00C146F0"/>
        </w:tc>
        <w:tc>
          <w:tcPr>
            <w:tcW w:w="1843" w:type="dxa"/>
          </w:tcPr>
          <w:p w:rsidR="00C146F0" w:rsidRDefault="00C146F0"/>
        </w:tc>
        <w:tc>
          <w:tcPr>
            <w:tcW w:w="1836" w:type="dxa"/>
          </w:tcPr>
          <w:p w:rsidR="00C146F0" w:rsidRDefault="00C146F0"/>
        </w:tc>
      </w:tr>
      <w:tr w:rsidR="00C146F0">
        <w:tc>
          <w:tcPr>
            <w:tcW w:w="2264" w:type="dxa"/>
            <w:gridSpan w:val="2"/>
            <w:vMerge/>
          </w:tcPr>
          <w:p w:rsidR="00C146F0" w:rsidRDefault="00C146F0"/>
        </w:tc>
        <w:tc>
          <w:tcPr>
            <w:tcW w:w="2551" w:type="dxa"/>
            <w:gridSpan w:val="2"/>
          </w:tcPr>
          <w:p w:rsidR="00C146F0" w:rsidRDefault="00C146F0"/>
        </w:tc>
        <w:tc>
          <w:tcPr>
            <w:tcW w:w="1843" w:type="dxa"/>
          </w:tcPr>
          <w:p w:rsidR="00C146F0" w:rsidRDefault="00C146F0"/>
        </w:tc>
        <w:tc>
          <w:tcPr>
            <w:tcW w:w="1836" w:type="dxa"/>
          </w:tcPr>
          <w:p w:rsidR="00C146F0" w:rsidRDefault="00C146F0"/>
        </w:tc>
      </w:tr>
      <w:tr w:rsidR="00C146F0">
        <w:tc>
          <w:tcPr>
            <w:tcW w:w="2264" w:type="dxa"/>
            <w:gridSpan w:val="2"/>
            <w:vMerge/>
          </w:tcPr>
          <w:p w:rsidR="00C146F0" w:rsidRDefault="00C146F0"/>
        </w:tc>
        <w:tc>
          <w:tcPr>
            <w:tcW w:w="2551" w:type="dxa"/>
            <w:gridSpan w:val="2"/>
          </w:tcPr>
          <w:p w:rsidR="00C146F0" w:rsidRDefault="00C146F0"/>
        </w:tc>
        <w:tc>
          <w:tcPr>
            <w:tcW w:w="1843" w:type="dxa"/>
          </w:tcPr>
          <w:p w:rsidR="00C146F0" w:rsidRDefault="00C146F0"/>
        </w:tc>
        <w:tc>
          <w:tcPr>
            <w:tcW w:w="1836" w:type="dxa"/>
          </w:tcPr>
          <w:p w:rsidR="00C146F0" w:rsidRDefault="00C146F0"/>
        </w:tc>
      </w:tr>
      <w:tr w:rsidR="00C146F0">
        <w:tc>
          <w:tcPr>
            <w:tcW w:w="2264" w:type="dxa"/>
            <w:gridSpan w:val="2"/>
            <w:vMerge w:val="restart"/>
          </w:tcPr>
          <w:p w:rsidR="00C146F0" w:rsidRDefault="00C146F0"/>
          <w:p w:rsidR="00C146F0" w:rsidRDefault="00C44B93">
            <w:r>
              <w:rPr>
                <w:rFonts w:hint="eastAsia"/>
              </w:rPr>
              <w:t>工具、器具及び備品</w:t>
            </w:r>
          </w:p>
        </w:tc>
        <w:tc>
          <w:tcPr>
            <w:tcW w:w="2551" w:type="dxa"/>
            <w:gridSpan w:val="2"/>
          </w:tcPr>
          <w:p w:rsidR="00C146F0" w:rsidRDefault="00C146F0"/>
        </w:tc>
        <w:tc>
          <w:tcPr>
            <w:tcW w:w="1843" w:type="dxa"/>
          </w:tcPr>
          <w:p w:rsidR="00C146F0" w:rsidRDefault="00C146F0"/>
        </w:tc>
        <w:tc>
          <w:tcPr>
            <w:tcW w:w="1836" w:type="dxa"/>
          </w:tcPr>
          <w:p w:rsidR="00C146F0" w:rsidRDefault="00C146F0"/>
        </w:tc>
      </w:tr>
      <w:tr w:rsidR="00C146F0">
        <w:tc>
          <w:tcPr>
            <w:tcW w:w="2264" w:type="dxa"/>
            <w:gridSpan w:val="2"/>
            <w:vMerge/>
          </w:tcPr>
          <w:p w:rsidR="00C146F0" w:rsidRDefault="00C146F0"/>
        </w:tc>
        <w:tc>
          <w:tcPr>
            <w:tcW w:w="2551" w:type="dxa"/>
            <w:gridSpan w:val="2"/>
          </w:tcPr>
          <w:p w:rsidR="00C146F0" w:rsidRDefault="00C146F0"/>
        </w:tc>
        <w:tc>
          <w:tcPr>
            <w:tcW w:w="1843" w:type="dxa"/>
          </w:tcPr>
          <w:p w:rsidR="00C146F0" w:rsidRDefault="00C146F0"/>
        </w:tc>
        <w:tc>
          <w:tcPr>
            <w:tcW w:w="1836" w:type="dxa"/>
          </w:tcPr>
          <w:p w:rsidR="00C146F0" w:rsidRDefault="00C146F0"/>
        </w:tc>
      </w:tr>
      <w:tr w:rsidR="00C146F0">
        <w:tc>
          <w:tcPr>
            <w:tcW w:w="2264" w:type="dxa"/>
            <w:gridSpan w:val="2"/>
            <w:vMerge/>
          </w:tcPr>
          <w:p w:rsidR="00C146F0" w:rsidRDefault="00C146F0"/>
        </w:tc>
        <w:tc>
          <w:tcPr>
            <w:tcW w:w="2551" w:type="dxa"/>
            <w:gridSpan w:val="2"/>
          </w:tcPr>
          <w:p w:rsidR="00C146F0" w:rsidRDefault="00C146F0"/>
        </w:tc>
        <w:tc>
          <w:tcPr>
            <w:tcW w:w="1843" w:type="dxa"/>
          </w:tcPr>
          <w:p w:rsidR="00C146F0" w:rsidRDefault="00C146F0"/>
        </w:tc>
        <w:tc>
          <w:tcPr>
            <w:tcW w:w="1836" w:type="dxa"/>
          </w:tcPr>
          <w:p w:rsidR="00C146F0" w:rsidRDefault="00C146F0"/>
        </w:tc>
      </w:tr>
      <w:tr w:rsidR="00C146F0">
        <w:tc>
          <w:tcPr>
            <w:tcW w:w="2264" w:type="dxa"/>
            <w:gridSpan w:val="2"/>
            <w:vMerge w:val="restart"/>
          </w:tcPr>
          <w:p w:rsidR="00C146F0" w:rsidRDefault="00C146F0"/>
          <w:p w:rsidR="00C146F0" w:rsidRDefault="00C44B93">
            <w:r>
              <w:rPr>
                <w:rFonts w:hint="eastAsia"/>
              </w:rPr>
              <w:t>その他</w:t>
            </w:r>
          </w:p>
        </w:tc>
        <w:tc>
          <w:tcPr>
            <w:tcW w:w="2551" w:type="dxa"/>
            <w:gridSpan w:val="2"/>
          </w:tcPr>
          <w:p w:rsidR="00C146F0" w:rsidRDefault="00C146F0"/>
        </w:tc>
        <w:tc>
          <w:tcPr>
            <w:tcW w:w="1843" w:type="dxa"/>
          </w:tcPr>
          <w:p w:rsidR="00C146F0" w:rsidRDefault="00C146F0"/>
        </w:tc>
        <w:tc>
          <w:tcPr>
            <w:tcW w:w="1836" w:type="dxa"/>
          </w:tcPr>
          <w:p w:rsidR="00C146F0" w:rsidRDefault="00C146F0"/>
        </w:tc>
      </w:tr>
      <w:tr w:rsidR="00C146F0">
        <w:tc>
          <w:tcPr>
            <w:tcW w:w="2264" w:type="dxa"/>
            <w:gridSpan w:val="2"/>
            <w:vMerge/>
          </w:tcPr>
          <w:p w:rsidR="00C146F0" w:rsidRDefault="00C146F0"/>
        </w:tc>
        <w:tc>
          <w:tcPr>
            <w:tcW w:w="2551" w:type="dxa"/>
            <w:gridSpan w:val="2"/>
          </w:tcPr>
          <w:p w:rsidR="00C146F0" w:rsidRDefault="00C146F0"/>
        </w:tc>
        <w:tc>
          <w:tcPr>
            <w:tcW w:w="1843" w:type="dxa"/>
          </w:tcPr>
          <w:p w:rsidR="00C146F0" w:rsidRDefault="00C146F0"/>
        </w:tc>
        <w:tc>
          <w:tcPr>
            <w:tcW w:w="1836" w:type="dxa"/>
          </w:tcPr>
          <w:p w:rsidR="00C146F0" w:rsidRDefault="00C146F0"/>
        </w:tc>
      </w:tr>
      <w:tr w:rsidR="00C146F0">
        <w:tc>
          <w:tcPr>
            <w:tcW w:w="2264" w:type="dxa"/>
            <w:gridSpan w:val="2"/>
            <w:vMerge/>
          </w:tcPr>
          <w:p w:rsidR="00C146F0" w:rsidRDefault="00C146F0"/>
        </w:tc>
        <w:tc>
          <w:tcPr>
            <w:tcW w:w="2551" w:type="dxa"/>
            <w:gridSpan w:val="2"/>
          </w:tcPr>
          <w:p w:rsidR="00C146F0" w:rsidRDefault="00C146F0"/>
        </w:tc>
        <w:tc>
          <w:tcPr>
            <w:tcW w:w="1843" w:type="dxa"/>
          </w:tcPr>
          <w:p w:rsidR="00C146F0" w:rsidRDefault="00C146F0"/>
        </w:tc>
        <w:tc>
          <w:tcPr>
            <w:tcW w:w="1836" w:type="dxa"/>
          </w:tcPr>
          <w:p w:rsidR="00C146F0" w:rsidRDefault="00C146F0"/>
        </w:tc>
      </w:tr>
      <w:tr w:rsidR="00C146F0">
        <w:trPr>
          <w:trHeight w:val="480"/>
        </w:trPr>
        <w:tc>
          <w:tcPr>
            <w:tcW w:w="4815" w:type="dxa"/>
            <w:gridSpan w:val="4"/>
          </w:tcPr>
          <w:p w:rsidR="00C146F0" w:rsidRDefault="00C44B93">
            <w:r>
              <w:rPr>
                <w:rFonts w:hint="eastAsia"/>
                <w:sz w:val="18"/>
              </w:rPr>
              <w:t>減価償却資産額（市内間移転又は更新を伴う増設時のみ）</w:t>
            </w:r>
          </w:p>
        </w:tc>
        <w:tc>
          <w:tcPr>
            <w:tcW w:w="1843" w:type="dxa"/>
          </w:tcPr>
          <w:p w:rsidR="00C146F0" w:rsidRDefault="00C146F0"/>
        </w:tc>
        <w:tc>
          <w:tcPr>
            <w:tcW w:w="1836" w:type="dxa"/>
          </w:tcPr>
          <w:p w:rsidR="00C146F0" w:rsidRDefault="00C146F0"/>
        </w:tc>
      </w:tr>
      <w:tr w:rsidR="00C146F0">
        <w:trPr>
          <w:trHeight w:val="224"/>
        </w:trPr>
        <w:tc>
          <w:tcPr>
            <w:tcW w:w="4815" w:type="dxa"/>
            <w:gridSpan w:val="4"/>
          </w:tcPr>
          <w:p w:rsidR="00C146F0" w:rsidRDefault="00C44B93">
            <w:r>
              <w:rPr>
                <w:rFonts w:hint="eastAsia"/>
              </w:rPr>
              <w:t>差引投資額</w:t>
            </w:r>
          </w:p>
        </w:tc>
        <w:tc>
          <w:tcPr>
            <w:tcW w:w="1843" w:type="dxa"/>
          </w:tcPr>
          <w:p w:rsidR="00C146F0" w:rsidRDefault="00C146F0"/>
        </w:tc>
        <w:tc>
          <w:tcPr>
            <w:tcW w:w="1836" w:type="dxa"/>
          </w:tcPr>
          <w:p w:rsidR="00C146F0" w:rsidRDefault="00C146F0"/>
        </w:tc>
      </w:tr>
      <w:tr w:rsidR="00C146F0">
        <w:trPr>
          <w:trHeight w:val="730"/>
        </w:trPr>
        <w:tc>
          <w:tcPr>
            <w:tcW w:w="8494" w:type="dxa"/>
            <w:gridSpan w:val="6"/>
            <w:tcBorders>
              <w:left w:val="nil"/>
              <w:bottom w:val="single" w:sz="4" w:space="0" w:color="auto"/>
              <w:right w:val="nil"/>
            </w:tcBorders>
          </w:tcPr>
          <w:p w:rsidR="00C146F0" w:rsidRDefault="00C146F0"/>
        </w:tc>
      </w:tr>
      <w:tr w:rsidR="00C146F0">
        <w:tc>
          <w:tcPr>
            <w:tcW w:w="847" w:type="dxa"/>
            <w:vMerge w:val="restart"/>
          </w:tcPr>
          <w:p w:rsidR="00C146F0" w:rsidRDefault="00C146F0"/>
          <w:p w:rsidR="00C146F0" w:rsidRDefault="00C44B93">
            <w:r>
              <w:rPr>
                <w:rFonts w:hint="eastAsia"/>
              </w:rPr>
              <w:t>土地</w:t>
            </w:r>
          </w:p>
        </w:tc>
        <w:tc>
          <w:tcPr>
            <w:tcW w:w="1417" w:type="dxa"/>
          </w:tcPr>
          <w:p w:rsidR="00C146F0" w:rsidRDefault="00C44B93">
            <w:pPr>
              <w:jc w:val="center"/>
            </w:pPr>
            <w:r>
              <w:rPr>
                <w:rFonts w:hint="eastAsia"/>
              </w:rPr>
              <w:t>所在</w:t>
            </w:r>
          </w:p>
        </w:tc>
        <w:tc>
          <w:tcPr>
            <w:tcW w:w="851" w:type="dxa"/>
          </w:tcPr>
          <w:p w:rsidR="00C146F0" w:rsidRDefault="00C44B93">
            <w:pPr>
              <w:jc w:val="center"/>
            </w:pPr>
            <w:r>
              <w:rPr>
                <w:rFonts w:hint="eastAsia"/>
              </w:rPr>
              <w:t>地目</w:t>
            </w:r>
          </w:p>
        </w:tc>
        <w:tc>
          <w:tcPr>
            <w:tcW w:w="1700" w:type="dxa"/>
          </w:tcPr>
          <w:p w:rsidR="00C146F0" w:rsidRDefault="00C44B93">
            <w:pPr>
              <w:jc w:val="center"/>
            </w:pPr>
            <w:r>
              <w:rPr>
                <w:rFonts w:hint="eastAsia"/>
              </w:rPr>
              <w:t>地積（㎡）</w:t>
            </w:r>
          </w:p>
        </w:tc>
        <w:tc>
          <w:tcPr>
            <w:tcW w:w="1843" w:type="dxa"/>
          </w:tcPr>
          <w:p w:rsidR="00C146F0" w:rsidRDefault="00C44B93">
            <w:pPr>
              <w:jc w:val="center"/>
            </w:pPr>
            <w:r>
              <w:rPr>
                <w:rFonts w:hint="eastAsia"/>
              </w:rPr>
              <w:t>取得金額</w:t>
            </w:r>
          </w:p>
        </w:tc>
        <w:tc>
          <w:tcPr>
            <w:tcW w:w="1836" w:type="dxa"/>
            <w:tcBorders>
              <w:right w:val="single" w:sz="4" w:space="0" w:color="auto"/>
            </w:tcBorders>
          </w:tcPr>
          <w:p w:rsidR="00C146F0" w:rsidRDefault="00C44B93">
            <w:pPr>
              <w:jc w:val="center"/>
            </w:pPr>
            <w:r>
              <w:rPr>
                <w:rFonts w:hint="eastAsia"/>
              </w:rPr>
              <w:t>取得年月日</w:t>
            </w:r>
          </w:p>
        </w:tc>
      </w:tr>
      <w:tr w:rsidR="00C146F0">
        <w:tc>
          <w:tcPr>
            <w:tcW w:w="847" w:type="dxa"/>
            <w:vMerge/>
          </w:tcPr>
          <w:p w:rsidR="00C146F0" w:rsidRDefault="00C146F0"/>
        </w:tc>
        <w:tc>
          <w:tcPr>
            <w:tcW w:w="1417" w:type="dxa"/>
          </w:tcPr>
          <w:p w:rsidR="00C146F0" w:rsidRDefault="00C146F0"/>
        </w:tc>
        <w:tc>
          <w:tcPr>
            <w:tcW w:w="851" w:type="dxa"/>
          </w:tcPr>
          <w:p w:rsidR="00C146F0" w:rsidRDefault="00C146F0"/>
        </w:tc>
        <w:tc>
          <w:tcPr>
            <w:tcW w:w="1700" w:type="dxa"/>
          </w:tcPr>
          <w:p w:rsidR="00C146F0" w:rsidRDefault="00C146F0"/>
        </w:tc>
        <w:tc>
          <w:tcPr>
            <w:tcW w:w="1843" w:type="dxa"/>
          </w:tcPr>
          <w:p w:rsidR="00C146F0" w:rsidRDefault="00C146F0"/>
        </w:tc>
        <w:tc>
          <w:tcPr>
            <w:tcW w:w="1836" w:type="dxa"/>
          </w:tcPr>
          <w:p w:rsidR="00C146F0" w:rsidRDefault="00C146F0"/>
        </w:tc>
      </w:tr>
      <w:tr w:rsidR="00C146F0">
        <w:tc>
          <w:tcPr>
            <w:tcW w:w="847" w:type="dxa"/>
            <w:vMerge/>
          </w:tcPr>
          <w:p w:rsidR="00C146F0" w:rsidRDefault="00C146F0"/>
        </w:tc>
        <w:tc>
          <w:tcPr>
            <w:tcW w:w="1417" w:type="dxa"/>
          </w:tcPr>
          <w:p w:rsidR="00C146F0" w:rsidRDefault="00C146F0"/>
        </w:tc>
        <w:tc>
          <w:tcPr>
            <w:tcW w:w="851" w:type="dxa"/>
          </w:tcPr>
          <w:p w:rsidR="00C146F0" w:rsidRDefault="00C146F0"/>
        </w:tc>
        <w:tc>
          <w:tcPr>
            <w:tcW w:w="1700" w:type="dxa"/>
          </w:tcPr>
          <w:p w:rsidR="00C146F0" w:rsidRDefault="00C146F0"/>
        </w:tc>
        <w:tc>
          <w:tcPr>
            <w:tcW w:w="1843" w:type="dxa"/>
          </w:tcPr>
          <w:p w:rsidR="00C146F0" w:rsidRDefault="00C146F0"/>
        </w:tc>
        <w:tc>
          <w:tcPr>
            <w:tcW w:w="1836" w:type="dxa"/>
          </w:tcPr>
          <w:p w:rsidR="00C146F0" w:rsidRDefault="00C146F0"/>
        </w:tc>
      </w:tr>
      <w:tr w:rsidR="00C146F0">
        <w:trPr>
          <w:trHeight w:val="456"/>
        </w:trPr>
        <w:tc>
          <w:tcPr>
            <w:tcW w:w="847" w:type="dxa"/>
            <w:vMerge/>
          </w:tcPr>
          <w:p w:rsidR="00C146F0" w:rsidRDefault="00C146F0"/>
        </w:tc>
        <w:tc>
          <w:tcPr>
            <w:tcW w:w="1417" w:type="dxa"/>
          </w:tcPr>
          <w:p w:rsidR="00C146F0" w:rsidRDefault="00C146F0"/>
        </w:tc>
        <w:tc>
          <w:tcPr>
            <w:tcW w:w="851" w:type="dxa"/>
          </w:tcPr>
          <w:p w:rsidR="00C146F0" w:rsidRDefault="00C146F0"/>
        </w:tc>
        <w:tc>
          <w:tcPr>
            <w:tcW w:w="1700" w:type="dxa"/>
          </w:tcPr>
          <w:p w:rsidR="00C146F0" w:rsidRDefault="00C146F0"/>
        </w:tc>
        <w:tc>
          <w:tcPr>
            <w:tcW w:w="1843" w:type="dxa"/>
          </w:tcPr>
          <w:p w:rsidR="00C146F0" w:rsidRDefault="00C146F0"/>
        </w:tc>
        <w:tc>
          <w:tcPr>
            <w:tcW w:w="1836" w:type="dxa"/>
          </w:tcPr>
          <w:p w:rsidR="00C146F0" w:rsidRDefault="00C146F0"/>
        </w:tc>
      </w:tr>
    </w:tbl>
    <w:p w:rsidR="00C146F0" w:rsidRDefault="00C44B93">
      <w:r>
        <w:rPr>
          <w:rFonts w:hint="eastAsia"/>
        </w:rPr>
        <w:t>注１　所得税法施行令（昭和40年政令第96号）第6条第1号から第7号までに掲げる減価償却資産及び土地について記入すること。</w:t>
      </w:r>
    </w:p>
    <w:p w:rsidR="00C146F0" w:rsidRDefault="00C44B93">
      <w:r>
        <w:rPr>
          <w:rFonts w:hint="eastAsia"/>
        </w:rPr>
        <w:t>注２　土地については取得の日の翌日から起算して１年以内に当該土地を敷地とする家屋又は構築物の建設の着手があった場合における当該土地のみを記載すること。</w:t>
      </w:r>
    </w:p>
    <w:p w:rsidR="00C146F0" w:rsidRDefault="00C44B93">
      <w:r>
        <w:rPr>
          <w:rFonts w:hint="eastAsia"/>
        </w:rPr>
        <w:t>注３　市内間移転又は更新を伴う増設の場合は、移転直前の当該施設等の減価償却資産額を「減価償却資産額（市内間移転又は更新を伴う増設時のみ）」欄に記載すること。</w:t>
      </w:r>
    </w:p>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bookmarkStart w:id="0" w:name="_GoBack"/>
      <w:bookmarkEnd w:id="0"/>
    </w:p>
    <w:sectPr w:rsidR="00C146F0">
      <w:pgSz w:w="11906" w:h="16838"/>
      <w:pgMar w:top="907" w:right="1701" w:bottom="907"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2F4" w:rsidRDefault="005B62F4">
      <w:r>
        <w:separator/>
      </w:r>
    </w:p>
  </w:endnote>
  <w:endnote w:type="continuationSeparator" w:id="0">
    <w:p w:rsidR="005B62F4" w:rsidRDefault="005B6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2F4" w:rsidRDefault="005B62F4">
      <w:r>
        <w:separator/>
      </w:r>
    </w:p>
  </w:footnote>
  <w:footnote w:type="continuationSeparator" w:id="0">
    <w:p w:rsidR="005B62F4" w:rsidRDefault="005B6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C37CFA2A"/>
    <w:lvl w:ilvl="0" w:tplc="A2A87A72">
      <w:start w:val="1"/>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 w15:restartNumberingAfterBreak="0">
    <w:nsid w:val="00000002"/>
    <w:multiLevelType w:val="hybridMultilevel"/>
    <w:tmpl w:val="DDC8FA10"/>
    <w:lvl w:ilvl="0" w:tplc="D49C0840">
      <w:start w:val="1"/>
      <w:numFmt w:val="decimalFullWidth"/>
      <w:lvlText w:val="（%1）"/>
      <w:lvlJc w:val="left"/>
      <w:pPr>
        <w:ind w:left="720" w:hanging="720"/>
      </w:pPr>
      <w:rPr>
        <w:rFonts w:ascii="ＭＳ 明朝" w:eastAsia="ＭＳ 明朝" w:hAnsi="ＭＳ 明朝" w:cs="Times New Roman"/>
        <w:lang w:val="en-US"/>
      </w:rPr>
    </w:lvl>
    <w:lvl w:ilvl="1" w:tplc="6D34BC50">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B27A601C"/>
    <w:lvl w:ilvl="0" w:tplc="97AAE5D4">
      <w:numFmt w:val="bullet"/>
      <w:lvlText w:val="□"/>
      <w:lvlJc w:val="left"/>
      <w:pPr>
        <w:ind w:left="360" w:hanging="360"/>
      </w:pPr>
      <w:rPr>
        <w:rFonts w:ascii="游明朝" w:eastAsia="游明朝" w:hAnsi="游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0000004"/>
    <w:multiLevelType w:val="hybridMultilevel"/>
    <w:tmpl w:val="B17EACB0"/>
    <w:lvl w:ilvl="0" w:tplc="D1987090">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E2DC928A"/>
    <w:lvl w:ilvl="0" w:tplc="EEBAFC20">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B8DC4728"/>
    <w:lvl w:ilvl="0" w:tplc="1AB855F4">
      <w:start w:val="1"/>
      <w:numFmt w:val="decimalFullWidth"/>
      <w:lvlText w:val="（%1）"/>
      <w:lvlJc w:val="left"/>
      <w:pPr>
        <w:ind w:left="720" w:hanging="720"/>
      </w:pPr>
      <w:rPr>
        <w:rFonts w:hint="default"/>
      </w:rPr>
    </w:lvl>
    <w:lvl w:ilvl="1" w:tplc="3CE2FBF8">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00000007"/>
    <w:multiLevelType w:val="hybridMultilevel"/>
    <w:tmpl w:val="28360242"/>
    <w:lvl w:ilvl="0" w:tplc="6D34BC50">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7" w15:restartNumberingAfterBreak="0">
    <w:nsid w:val="00000008"/>
    <w:multiLevelType w:val="hybridMultilevel"/>
    <w:tmpl w:val="130042F4"/>
    <w:lvl w:ilvl="0" w:tplc="1FBAA798">
      <w:start w:val="1"/>
      <w:numFmt w:val="aiueoFullWidth"/>
      <w:lvlText w:val="（%1）"/>
      <w:lvlJc w:val="left"/>
      <w:pPr>
        <w:ind w:left="720" w:hanging="720"/>
      </w:pPr>
      <w:rPr>
        <w:rFonts w:asciiTheme="minorHAnsi" w:eastAsiaTheme="minorEastAsia" w:hAnsiTheme="minorHAnsi"/>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00000009"/>
    <w:multiLevelType w:val="hybridMultilevel"/>
    <w:tmpl w:val="976EBE98"/>
    <w:lvl w:ilvl="0" w:tplc="FE04A85C">
      <w:start w:val="1"/>
      <w:numFmt w:val="decimalFullWidth"/>
      <w:lvlText w:val="（%1）"/>
      <w:lvlJc w:val="left"/>
      <w:pPr>
        <w:ind w:left="924" w:hanging="720"/>
      </w:pPr>
      <w:rPr>
        <w:rFonts w:hint="default"/>
      </w:rPr>
    </w:lvl>
    <w:lvl w:ilvl="1" w:tplc="04090017">
      <w:start w:val="1"/>
      <w:numFmt w:val="aiueoFullWidth"/>
      <w:lvlText w:val="(%2)"/>
      <w:lvlJc w:val="left"/>
      <w:pPr>
        <w:ind w:left="1044" w:hanging="420"/>
      </w:pPr>
    </w:lvl>
    <w:lvl w:ilvl="2" w:tplc="04090011">
      <w:start w:val="1"/>
      <w:numFmt w:val="decimalEnclosedCircle"/>
      <w:lvlText w:val="%3"/>
      <w:lvlJc w:val="left"/>
      <w:pPr>
        <w:ind w:left="1464" w:hanging="420"/>
      </w:pPr>
    </w:lvl>
    <w:lvl w:ilvl="3" w:tplc="0409000F">
      <w:start w:val="1"/>
      <w:numFmt w:val="decimal"/>
      <w:lvlText w:val="%4."/>
      <w:lvlJc w:val="left"/>
      <w:pPr>
        <w:ind w:left="1884" w:hanging="420"/>
      </w:pPr>
    </w:lvl>
    <w:lvl w:ilvl="4" w:tplc="04090017">
      <w:start w:val="1"/>
      <w:numFmt w:val="aiueoFullWidth"/>
      <w:lvlText w:val="(%5)"/>
      <w:lvlJc w:val="left"/>
      <w:pPr>
        <w:ind w:left="2304" w:hanging="420"/>
      </w:pPr>
    </w:lvl>
    <w:lvl w:ilvl="5" w:tplc="04090011">
      <w:start w:val="1"/>
      <w:numFmt w:val="decimalEnclosedCircle"/>
      <w:lvlText w:val="%6"/>
      <w:lvlJc w:val="left"/>
      <w:pPr>
        <w:ind w:left="2724" w:hanging="420"/>
      </w:pPr>
    </w:lvl>
    <w:lvl w:ilvl="6" w:tplc="0409000F">
      <w:start w:val="1"/>
      <w:numFmt w:val="decimal"/>
      <w:lvlText w:val="%7."/>
      <w:lvlJc w:val="left"/>
      <w:pPr>
        <w:ind w:left="3144" w:hanging="420"/>
      </w:pPr>
    </w:lvl>
    <w:lvl w:ilvl="7" w:tplc="04090017">
      <w:start w:val="1"/>
      <w:numFmt w:val="aiueoFullWidth"/>
      <w:lvlText w:val="(%8)"/>
      <w:lvlJc w:val="left"/>
      <w:pPr>
        <w:ind w:left="3564" w:hanging="420"/>
      </w:pPr>
    </w:lvl>
    <w:lvl w:ilvl="8" w:tplc="04090011">
      <w:start w:val="1"/>
      <w:numFmt w:val="decimalEnclosedCircle"/>
      <w:lvlText w:val="%9"/>
      <w:lvlJc w:val="left"/>
      <w:pPr>
        <w:ind w:left="3984" w:hanging="420"/>
      </w:pPr>
    </w:lvl>
  </w:abstractNum>
  <w:abstractNum w:abstractNumId="9" w15:restartNumberingAfterBreak="0">
    <w:nsid w:val="0000000A"/>
    <w:multiLevelType w:val="hybridMultilevel"/>
    <w:tmpl w:val="00F8921C"/>
    <w:lvl w:ilvl="0" w:tplc="A83A6366">
      <w:start w:val="1"/>
      <w:numFmt w:val="aiueoFullWidth"/>
      <w:lvlText w:val="（%1）"/>
      <w:lvlJc w:val="left"/>
      <w:pPr>
        <w:ind w:left="720" w:hanging="720"/>
      </w:pPr>
      <w:rPr>
        <w:rFonts w:asciiTheme="minorHAnsi" w:eastAsiaTheme="minorEastAsia" w:hAnsiTheme="minorHAnsi"/>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4CB91326"/>
    <w:multiLevelType w:val="hybridMultilevel"/>
    <w:tmpl w:val="1968051E"/>
    <w:lvl w:ilvl="0" w:tplc="0DA61DD0">
      <w:start w:val="1"/>
      <w:numFmt w:val="decimalFullWidth"/>
      <w:lvlText w:val="（%1）"/>
      <w:lvlJc w:val="left"/>
      <w:pPr>
        <w:ind w:left="960" w:hanging="720"/>
      </w:pPr>
      <w:rPr>
        <w:rFonts w:hint="default"/>
      </w:r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efaultTableStyle w:val="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F0"/>
    <w:rsid w:val="0048210E"/>
    <w:rsid w:val="004B6B8C"/>
    <w:rsid w:val="00575B3C"/>
    <w:rsid w:val="00596364"/>
    <w:rsid w:val="005B62F4"/>
    <w:rsid w:val="005C7CA0"/>
    <w:rsid w:val="00715B86"/>
    <w:rsid w:val="00A6775E"/>
    <w:rsid w:val="00C146F0"/>
    <w:rsid w:val="00C44B93"/>
    <w:rsid w:val="00CE5E83"/>
    <w:rsid w:val="00D52B84"/>
    <w:rsid w:val="00D61F9E"/>
    <w:rsid w:val="00E95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5C3912E-2F53-42C9-913C-D4B1BCB3C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Note Heading"/>
    <w:basedOn w:val="a"/>
    <w:next w:val="a"/>
    <w:link w:val="ab"/>
    <w:pPr>
      <w:jc w:val="center"/>
    </w:pPr>
  </w:style>
  <w:style w:type="character" w:customStyle="1" w:styleId="ab">
    <w:name w:val="記 (文字)"/>
    <w:basedOn w:val="a0"/>
    <w:link w:val="aa"/>
  </w:style>
  <w:style w:type="paragraph" w:styleId="ac">
    <w:name w:val="Closing"/>
    <w:basedOn w:val="a"/>
    <w:link w:val="ad"/>
    <w:pPr>
      <w:jc w:val="right"/>
    </w:pPr>
  </w:style>
  <w:style w:type="character" w:customStyle="1" w:styleId="ad">
    <w:name w:val="結語 (文字)"/>
    <w:basedOn w:val="a0"/>
    <w:link w:val="ac"/>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syoukou-s1</dc:creator>
  <cp:lastModifiedBy>USER</cp:lastModifiedBy>
  <cp:revision>2</cp:revision>
  <cp:lastPrinted>2022-12-19T00:48:00Z</cp:lastPrinted>
  <dcterms:created xsi:type="dcterms:W3CDTF">2023-01-25T06:46:00Z</dcterms:created>
  <dcterms:modified xsi:type="dcterms:W3CDTF">2023-01-25T06:46:00Z</dcterms:modified>
</cp:coreProperties>
</file>