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様式第５号（第５条関係）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計画廃止（変更）届</w:t>
      </w:r>
    </w:p>
    <w:p>
      <w:pPr>
        <w:pStyle w:val="0"/>
        <w:rPr>
          <w:rFonts w:hint="default"/>
        </w:rPr>
      </w:pP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根室市長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577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3525520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6" name="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5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style="mso-wrap-distance-right:9pt;mso-wrap-distance-bottom:0pt;margin-top:0.75pt;mso-position-vertical-relative:text;mso-position-horizontal-relative:margin;position:absolute;height:32.79pt;mso-wrap-distance-top:0pt;width:157.6pt;mso-wrap-distance-left:9pt;margin-left:277.60000000000002pt;z-index:3;" o:spid="_x0000_s1026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申請人　住所　　法人にあっては、主たる事務所の所在地</w:t>
      </w:r>
    </w:p>
    <w:p>
      <w:pPr>
        <w:pStyle w:val="0"/>
        <w:rPr>
          <w:rFonts w:hint="default"/>
        </w:rPr>
      </w:pPr>
    </w:p>
    <w:p>
      <w:pPr>
        <w:pStyle w:val="0"/>
        <w:ind w:left="5775" w:right="-850" w:rightChars="-40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7" name="大かっこ 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6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style="mso-wrap-distance-right:9pt;mso-wrap-distance-bottom:0pt;margin-top:0.75pt;mso-position-vertical-relative:text;mso-position-horizontal-relative:margin;position:absolute;height:32.79pt;mso-wrap-distance-top:0pt;width:157.6pt;mso-wrap-distance-left:9pt;margin-left:277.39pt;z-index:2;" o:spid="_x0000_s1027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氏名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法人にあっては、その名称及</w:t>
      </w:r>
    </w:p>
    <w:p>
      <w:pPr>
        <w:pStyle w:val="0"/>
        <w:ind w:left="5775" w:leftChars="2750" w:right="-850" w:rightChars="-405"/>
        <w:rPr>
          <w:rFonts w:hint="default"/>
        </w:rPr>
      </w:pPr>
      <w:r>
        <w:rPr>
          <w:rFonts w:hint="eastAsia"/>
        </w:rPr>
        <w:t>び代表者氏名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根室市企業立地促進条例施行規則第５条第３項の規定により、指定に係る事業所等（工場・情報関連サービス業関連施設・試験研究施設・宿泊施設・物流施設・コールセンター）の新設（増設）計画を廃止（変更）したので、届け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新設（増設）する事業所等の名称及び所在地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指定年月日及び指令番号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新設（増設）計画の廃止（変更）理由及び内容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新設（増設）計画の廃止（変更）年月日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6992</TotalTime>
  <Pages>39</Pages>
  <Words>29</Words>
  <Characters>10717</Characters>
  <Application>JUST Note</Application>
  <Lines>84997</Lines>
  <Paragraphs>868</Paragraphs>
  <CharactersWithSpaces>14231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syoukou-s1</dc:creator>
  <cp:lastModifiedBy>syoukou-1</cp:lastModifiedBy>
  <cp:lastPrinted>2022-08-29T04:19:00Z</cp:lastPrinted>
  <dcterms:created xsi:type="dcterms:W3CDTF">2022-04-14T08:10:00Z</dcterms:created>
  <dcterms:modified xsi:type="dcterms:W3CDTF">2022-12-22T01:31:52Z</dcterms:modified>
  <cp:revision>31</cp:revision>
</cp:coreProperties>
</file>