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別紙様式５－１（公職選挙法施行規則：別記第１９号様式の６）</w:t>
      </w:r>
      <w:bookmarkStart w:id="0" w:name="_GoBack"/>
      <w:bookmarkEnd w:id="0"/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認　　　定　　　書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令和　　年　　月　　日公職選挙法施行令第８９条第５項において準用する第８８条第８項の規定により申請のあった通称のことについては、次の呼称は、通称として認定する。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18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18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18"/>
        </w:rPr>
      </w:pPr>
    </w:p>
    <w:p>
      <w:pPr>
        <w:pStyle w:val="0"/>
        <w:rPr>
          <w:rFonts w:hint="default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sz w:val="18"/>
        </w:rPr>
        <w:t xml:space="preserve"> </w:t>
      </w:r>
      <w:r>
        <w:rPr>
          <w:rFonts w:hint="default" w:ascii="ＭＳ 明朝" w:hAnsi="ＭＳ 明朝" w:eastAsia="ＭＳ 明朝"/>
          <w:sz w:val="18"/>
        </w:rPr>
        <w:t xml:space="preserve">    </w:t>
      </w:r>
      <w:r>
        <w:rPr>
          <w:rFonts w:hint="eastAsia" w:ascii="ＭＳ 明朝" w:hAnsi="ＭＳ 明朝" w:eastAsia="ＭＳ 明朝"/>
          <w:spacing w:val="90"/>
          <w:kern w:val="0"/>
          <w:sz w:val="18"/>
          <w:fitText w:val="1260" w:id="1"/>
        </w:rPr>
        <w:t>ふりが</w:t>
      </w:r>
      <w:r>
        <w:rPr>
          <w:rFonts w:hint="eastAsia" w:ascii="ＭＳ 明朝" w:hAnsi="ＭＳ 明朝" w:eastAsia="ＭＳ 明朝"/>
          <w:kern w:val="0"/>
          <w:sz w:val="18"/>
          <w:fitText w:val="1260" w:id="1"/>
        </w:rPr>
        <w:t>な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候補者氏名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HGｺﾞｼｯｸM" w:hAnsi="HGｺﾞｼｯｸM" w:eastAsia="HGｺﾞｼｯｸM"/>
          <w:b w:val="1"/>
          <w:sz w:val="28"/>
        </w:rPr>
      </w:pPr>
      <w:r>
        <w:rPr>
          <w:rFonts w:hint="eastAsia" w:ascii="HGｺﾞｼｯｸM" w:hAnsi="HGｺﾞｼｯｸM" w:eastAsia="HGｺﾞｼｯｸM"/>
          <w:b w:val="1"/>
          <w:sz w:val="28"/>
        </w:rPr>
        <w:t>　　　　　　　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8"/>
        </w:rPr>
        <w:t>この様式は、選挙長において作成する様式です。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sz w:val="18"/>
        </w:rPr>
        <w:t xml:space="preserve"> </w:t>
      </w:r>
      <w:r>
        <w:rPr>
          <w:rFonts w:hint="default" w:ascii="ＭＳ 明朝" w:hAnsi="ＭＳ 明朝" w:eastAsia="ＭＳ 明朝"/>
          <w:sz w:val="18"/>
        </w:rPr>
        <w:t xml:space="preserve">    </w:t>
      </w:r>
      <w:r>
        <w:rPr>
          <w:rFonts w:hint="eastAsia" w:ascii="ＭＳ 明朝" w:hAnsi="ＭＳ 明朝" w:eastAsia="ＭＳ 明朝"/>
          <w:spacing w:val="90"/>
          <w:kern w:val="0"/>
          <w:sz w:val="18"/>
          <w:fitText w:val="1260" w:id="2"/>
        </w:rPr>
        <w:t>ふりが</w:t>
      </w:r>
      <w:r>
        <w:rPr>
          <w:rFonts w:hint="eastAsia" w:ascii="ＭＳ 明朝" w:hAnsi="ＭＳ 明朝" w:eastAsia="ＭＳ 明朝"/>
          <w:kern w:val="0"/>
          <w:sz w:val="18"/>
          <w:fitText w:val="1260" w:id="2"/>
        </w:rPr>
        <w:t>な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呼　　　称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令和　　　年　　　月　　　日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根室市議会議員選挙長　袴　谷　良　憲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様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851" w:right="1531" w:bottom="851" w:left="1531" w:header="851" w:footer="992" w:gutter="0"/>
      <w:cols w:space="720"/>
      <w:textDirection w:val="lrTb"/>
      <w:docGrid w:linePitch="328" w:charSpace="11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130</TotalTime>
  <Pages>1</Pages>
  <Words>0</Words>
  <Characters>163</Characters>
  <Application>JUST Note</Application>
  <Lines>31</Lines>
  <Paragraphs>11</Paragraphs>
  <Company>FJ-WORK</Company>
  <CharactersWithSpaces>250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2017-07-31T04:52:00Z</cp:lastPrinted>
  <dcterms:created xsi:type="dcterms:W3CDTF">2017-06-16T02:05:00Z</dcterms:created>
  <dcterms:modified xsi:type="dcterms:W3CDTF">2021-01-07T00:19:59Z</dcterms:modified>
  <cp:revision>9</cp:revision>
</cp:coreProperties>
</file>