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別紙様式１７（公費負担に関する条例施行規程：様式第４号（その３））</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選挙運動用自動車使用証明書（運転手）</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次のとおり運転手を使用するものであることを証明します。</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b w:val="1"/>
        </w:rPr>
        <w:t>　　</w:t>
      </w: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spacing w:line="360" w:lineRule="auto"/>
        <w:jc w:val="right"/>
        <w:rPr>
          <w:rFonts w:hint="default" w:ascii="ＭＳ 明朝" w:hAnsi="ＭＳ 明朝" w:eastAsia="ＭＳ 明朝"/>
        </w:rPr>
      </w:pPr>
      <w:r>
        <w:rPr>
          <w:rFonts w:hint="eastAsia" w:ascii="ＭＳ 明朝" w:hAnsi="ＭＳ 明朝" w:eastAsia="ＭＳ 明朝"/>
        </w:rPr>
        <w:t>令和３年８月２２</w:t>
      </w:r>
      <w:bookmarkStart w:id="0" w:name="_GoBack"/>
      <w:bookmarkEnd w:id="0"/>
      <w:r>
        <w:rPr>
          <w:rFonts w:hint="eastAsia" w:ascii="ＭＳ 明朝" w:hAnsi="ＭＳ 明朝" w:eastAsia="ＭＳ 明朝"/>
        </w:rPr>
        <w:t>日執行　根室市議会議員選挙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15"/>
        <w:rPr>
          <w:rFonts w:hint="default" w:ascii="ＭＳ 明朝" w:hAnsi="ＭＳ 明朝" w:eastAsia="ＭＳ 明朝"/>
        </w:rPr>
      </w:pPr>
      <w:r>
        <w:rPr>
          <w:rFonts w:hint="eastAsia" w:ascii="ＭＳ 明朝" w:hAnsi="ＭＳ 明朝" w:eastAsia="ＭＳ 明朝"/>
        </w:rPr>
        <w:t>記</w:t>
      </w:r>
    </w:p>
    <w:p>
      <w:pPr>
        <w:pStyle w:val="0"/>
        <w:rPr>
          <w:rFonts w:hint="default" w:ascii="ＭＳ 明朝" w:hAnsi="ＭＳ 明朝" w:eastAsia="ＭＳ 明朝"/>
        </w:rPr>
      </w:pPr>
    </w:p>
    <w:tbl>
      <w:tblPr>
        <w:tblStyle w:val="35"/>
        <w:tblW w:w="9057" w:type="dxa"/>
        <w:tblInd w:w="0" w:type="dxa"/>
        <w:tblLayout w:type="fixed"/>
        <w:tblLook w:firstRow="1" w:lastRow="0" w:firstColumn="1" w:lastColumn="0" w:noHBand="0" w:noVBand="1" w:val="04A0"/>
      </w:tblPr>
      <w:tblGrid>
        <w:gridCol w:w="2962"/>
        <w:gridCol w:w="2552"/>
        <w:gridCol w:w="3543"/>
      </w:tblGrid>
      <w:tr>
        <w:trPr>
          <w:trHeight w:val="1191" w:hRule="atLeast"/>
        </w:trPr>
        <w:tc>
          <w:tcPr>
            <w:tcW w:w="2962"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運転手の住所及び氏名</w:t>
            </w:r>
          </w:p>
        </w:tc>
        <w:tc>
          <w:tcPr>
            <w:tcW w:w="6095" w:type="dxa"/>
            <w:gridSpan w:val="2"/>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HG創英角ﾎﾟｯﾌﾟ体" w:hAnsi="HG創英角ﾎﾟｯﾌﾟ体" w:eastAsia="HG創英角ﾎﾟｯﾌﾟ体"/>
              </w:rPr>
            </w:pPr>
          </w:p>
        </w:tc>
      </w:tr>
      <w:tr>
        <w:trPr>
          <w:trHeight w:val="907" w:hRule="atLeast"/>
        </w:trPr>
        <w:tc>
          <w:tcPr>
            <w:tcW w:w="2962" w:type="dxa"/>
            <w:tcBorders>
              <w:top w:val="double" w:color="auto" w:sz="4" w:space="0"/>
              <w:left w:val="doub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雇　用　年　月　日</w:t>
            </w:r>
          </w:p>
        </w:tc>
        <w:tc>
          <w:tcPr>
            <w:tcW w:w="2552" w:type="dxa"/>
            <w:tcBorders>
              <w:top w:val="doub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運</w:t>
            </w:r>
            <w:r>
              <w:rPr>
                <w:rFonts w:hint="eastAsia" w:ascii="ＭＳ 明朝" w:hAnsi="ＭＳ 明朝" w:eastAsia="ＭＳ 明朝"/>
              </w:rPr>
              <w:t xml:space="preserve"> </w:t>
            </w:r>
            <w:r>
              <w:rPr>
                <w:rFonts w:hint="eastAsia" w:ascii="ＭＳ 明朝" w:hAnsi="ＭＳ 明朝" w:eastAsia="ＭＳ 明朝"/>
              </w:rPr>
              <w:t>送</w:t>
            </w:r>
            <w:r>
              <w:rPr>
                <w:rFonts w:hint="eastAsia" w:ascii="ＭＳ 明朝" w:hAnsi="ＭＳ 明朝" w:eastAsia="ＭＳ 明朝"/>
              </w:rPr>
              <w:t xml:space="preserve"> </w:t>
            </w:r>
            <w:r>
              <w:rPr>
                <w:rFonts w:hint="eastAsia" w:ascii="ＭＳ 明朝" w:hAnsi="ＭＳ 明朝" w:eastAsia="ＭＳ 明朝"/>
              </w:rPr>
              <w:t>等</w:t>
            </w:r>
            <w:r>
              <w:rPr>
                <w:rFonts w:hint="eastAsia" w:ascii="ＭＳ 明朝" w:hAnsi="ＭＳ 明朝" w:eastAsia="ＭＳ 明朝"/>
              </w:rPr>
              <w:t xml:space="preserve"> </w:t>
            </w:r>
            <w:r>
              <w:rPr>
                <w:rFonts w:hint="eastAsia" w:ascii="ＭＳ 明朝" w:hAnsi="ＭＳ 明朝" w:eastAsia="ＭＳ 明朝"/>
              </w:rPr>
              <w:t>金</w:t>
            </w:r>
            <w:r>
              <w:rPr>
                <w:rFonts w:hint="eastAsia" w:ascii="ＭＳ 明朝" w:hAnsi="ＭＳ 明朝" w:eastAsia="ＭＳ 明朝"/>
              </w:rPr>
              <w:t xml:space="preserve"> </w:t>
            </w:r>
            <w:r>
              <w:rPr>
                <w:rFonts w:hint="eastAsia" w:ascii="ＭＳ 明朝" w:hAnsi="ＭＳ 明朝" w:eastAsia="ＭＳ 明朝"/>
              </w:rPr>
              <w:t>額</w:t>
            </w:r>
          </w:p>
        </w:tc>
        <w:tc>
          <w:tcPr>
            <w:tcW w:w="3543" w:type="dxa"/>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907" w:hRule="atLeast"/>
        </w:trPr>
        <w:tc>
          <w:tcPr>
            <w:tcW w:w="296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552"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354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907" w:hRule="atLeast"/>
        </w:trPr>
        <w:tc>
          <w:tcPr>
            <w:tcW w:w="296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552"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354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907" w:hRule="atLeast"/>
        </w:trPr>
        <w:tc>
          <w:tcPr>
            <w:tcW w:w="296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552"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354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907" w:hRule="atLeast"/>
        </w:trPr>
        <w:tc>
          <w:tcPr>
            <w:tcW w:w="296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552"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354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907" w:hRule="atLeast"/>
        </w:trPr>
        <w:tc>
          <w:tcPr>
            <w:tcW w:w="296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552"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354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907" w:hRule="atLeast"/>
        </w:trPr>
        <w:tc>
          <w:tcPr>
            <w:tcW w:w="296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552"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354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907" w:hRule="atLeast"/>
        </w:trPr>
        <w:tc>
          <w:tcPr>
            <w:tcW w:w="2962"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552"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3543"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907" w:hRule="atLeast"/>
        </w:trPr>
        <w:tc>
          <w:tcPr>
            <w:tcW w:w="2962"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計</w:t>
            </w:r>
          </w:p>
        </w:tc>
        <w:tc>
          <w:tcPr>
            <w:tcW w:w="2552"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HG創英角ﾎﾟｯﾌﾟ体" w:hAnsi="HG創英角ﾎﾟｯﾌﾟ体" w:eastAsia="HG創英角ﾎﾟｯﾌﾟ体"/>
              </w:rPr>
            </w:pPr>
            <w:r>
              <w:rPr>
                <w:rFonts w:hint="eastAsia" w:ascii="ＭＳ 明朝" w:hAnsi="ＭＳ 明朝" w:eastAsia="ＭＳ 明朝"/>
              </w:rPr>
              <w:t>円</w:t>
            </w:r>
          </w:p>
        </w:tc>
        <w:tc>
          <w:tcPr>
            <w:tcW w:w="3543"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bl>
    <w:p>
      <w:pPr>
        <w:pStyle w:val="0"/>
        <w:rPr>
          <w:rFonts w:hint="default" w:ascii="ＭＳ 明朝" w:hAnsi="ＭＳ 明朝" w:eastAsia="ＭＳ 明朝"/>
          <w:b w:val="1"/>
        </w:rPr>
      </w:pPr>
    </w:p>
    <w:p>
      <w:pPr>
        <w:pStyle w:val="0"/>
        <w:widowControl w:val="1"/>
        <w:jc w:val="left"/>
        <w:rPr>
          <w:rFonts w:hint="default" w:ascii="ＭＳ 明朝" w:hAnsi="ＭＳ 明朝" w:eastAsia="ＭＳ 明朝"/>
          <w:b w:val="1"/>
        </w:rPr>
      </w:pPr>
      <w:r>
        <w:rPr>
          <w:rFonts w:hint="default" w:ascii="ＭＳ 明朝" w:hAnsi="ＭＳ 明朝" w:eastAsia="ＭＳ 明朝"/>
          <w:b w:val="1"/>
        </w:rPr>
        <w:br w:type="page"/>
      </w:r>
    </w:p>
    <w:p>
      <w:pPr>
        <w:pStyle w:val="0"/>
        <w:spacing w:line="360" w:lineRule="auto"/>
        <w:rPr>
          <w:rFonts w:hint="default" w:ascii="ＭＳ 明朝" w:hAnsi="ＭＳ 明朝" w:eastAsia="ＭＳ 明朝"/>
          <w:b w:val="1"/>
        </w:rPr>
      </w:pPr>
    </w:p>
    <w:p>
      <w:pPr>
        <w:pStyle w:val="0"/>
        <w:spacing w:line="360" w:lineRule="auto"/>
        <w:rPr>
          <w:rFonts w:hint="default" w:ascii="ＭＳ 明朝" w:hAnsi="ＭＳ 明朝" w:eastAsia="ＭＳ 明朝"/>
          <w:b w:val="1"/>
        </w:rPr>
      </w:pPr>
    </w:p>
    <w:p>
      <w:pPr>
        <w:pStyle w:val="0"/>
        <w:spacing w:line="360" w:lineRule="auto"/>
        <w:rPr>
          <w:rFonts w:hint="default" w:ascii="ＭＳ 明朝" w:hAnsi="ＭＳ 明朝" w:eastAsia="ＭＳ 明朝"/>
          <w:b w:val="1"/>
        </w:rPr>
      </w:pPr>
    </w:p>
    <w:p>
      <w:pPr>
        <w:pStyle w:val="0"/>
        <w:spacing w:line="360" w:lineRule="auto"/>
        <w:rPr>
          <w:rFonts w:hint="default" w:ascii="ＭＳ 明朝" w:hAnsi="ＭＳ 明朝" w:eastAsia="ＭＳ 明朝"/>
          <w:b w:val="1"/>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60" w:lineRule="auto"/>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１．この証明書は、運転手ごとに別々に作成し、候補者から運転手に提出してください。</w:t>
      </w:r>
    </w:p>
    <w:p>
      <w:pPr>
        <w:pStyle w:val="0"/>
        <w:spacing w:line="360" w:lineRule="auto"/>
        <w:rPr>
          <w:rFonts w:hint="default" w:ascii="ＭＳ 明朝" w:hAnsi="ＭＳ 明朝" w:eastAsia="ＭＳ 明朝"/>
          <w:sz w:val="20"/>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　２．運転手が根室市に支払を請求するときは、この証明書を請求書に添付してください。</w:t>
      </w:r>
    </w:p>
    <w:p>
      <w:pPr>
        <w:pStyle w:val="0"/>
        <w:spacing w:line="360" w:lineRule="auto"/>
        <w:ind w:left="400" w:hanging="400" w:hangingChars="200"/>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３．この証明書を発行した候補者について供託物が没収された場合には、運転手は、根室市に支払を請求することはできません。</w:t>
      </w:r>
    </w:p>
    <w:p>
      <w:pPr>
        <w:pStyle w:val="0"/>
        <w:spacing w:line="360" w:lineRule="auto"/>
        <w:rPr>
          <w:rFonts w:hint="default" w:ascii="ＭＳ 明朝" w:hAnsi="ＭＳ 明朝" w:eastAsia="ＭＳ 明朝"/>
          <w:sz w:val="20"/>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　４．公費負担の限度額は、選挙運動用自動車１台につき１日を通じて１２，５００円までです。</w:t>
      </w:r>
    </w:p>
    <w:p>
      <w:pPr>
        <w:pStyle w:val="0"/>
        <w:spacing w:line="360" w:lineRule="auto"/>
        <w:ind w:left="400" w:hanging="400" w:hangingChars="200"/>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５．同一の日において２人以上の選挙運動用自動車の運転手が雇用された場合に、公費負担の対象となるのは候補者の指定する１人に限られていますので、その指定した１人のみについて記載してください。</w:t>
      </w:r>
    </w:p>
    <w:p>
      <w:pPr>
        <w:pStyle w:val="0"/>
        <w:spacing w:line="360" w:lineRule="auto"/>
        <w:ind w:left="400" w:hanging="400" w:hangingChars="200"/>
        <w:rPr>
          <w:rFonts w:hint="default" w:ascii="ＭＳ 明朝" w:hAnsi="ＭＳ 明朝" w:eastAsia="ＭＳ 明朝"/>
          <w:sz w:val="20"/>
        </w:rPr>
      </w:pPr>
    </w:p>
    <w:p>
      <w:pPr>
        <w:pStyle w:val="0"/>
        <w:spacing w:line="360" w:lineRule="auto"/>
        <w:ind w:left="400" w:hanging="400" w:hangingChars="200"/>
        <w:rPr>
          <w:rFonts w:hint="default"/>
        </w:rPr>
      </w:pPr>
      <w:r>
        <w:rPr>
          <w:rFonts w:hint="eastAsia" w:ascii="ＭＳ 明朝" w:hAnsi="ＭＳ 明朝" w:eastAsia="ＭＳ 明朝"/>
          <w:sz w:val="20"/>
        </w:rPr>
        <w:t>　６．候補者の指定した運転手以外の運転手は、根室市に支払を請求することができません。</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126</TotalTime>
  <Pages>2</Pages>
  <Words>0</Words>
  <Characters>500</Characters>
  <Application>JUST Note</Application>
  <Lines>68</Lines>
  <Paragraphs>34</Paragraphs>
  <CharactersWithSpaces>579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2021-02-09T02:55:23Z</dcterms:modified>
  <cp:revision>19</cp:revision>
</cp:coreProperties>
</file>