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default" w:ascii="ＭＳ ゴシック" w:hAnsi="ＭＳ ゴシック" w:eastAsia="ＭＳ ゴシック"/>
          <w:color w:val="000000"/>
          <w:kern w:val="0"/>
          <w:sz w:val="28"/>
        </w:rPr>
      </w:pPr>
    </w:p>
    <w:p>
      <w:pPr>
        <w:pStyle w:val="0"/>
        <w:widowControl w:val="1"/>
        <w:jc w:val="left"/>
        <w:rPr>
          <w:rFonts w:hint="default" w:ascii="ＭＳ ゴシック" w:hAnsi="ＭＳ ゴシック" w:eastAsia="ＭＳ ゴシック"/>
          <w:color w:val="000000"/>
          <w:kern w:val="0"/>
          <w:sz w:val="28"/>
        </w:rPr>
      </w:pPr>
    </w:p>
    <w:p>
      <w:pPr>
        <w:pStyle w:val="0"/>
        <w:widowControl w:val="1"/>
        <w:jc w:val="left"/>
        <w:rPr>
          <w:rFonts w:hint="default" w:ascii="ＭＳ ゴシック" w:hAnsi="ＭＳ ゴシック" w:eastAsia="ＭＳ ゴシック"/>
          <w:color w:val="000000"/>
          <w:kern w:val="0"/>
          <w:sz w:val="28"/>
        </w:rPr>
      </w:pPr>
      <w:r>
        <w:rPr>
          <w:rFonts w:hint="eastAsia" w:ascii="ＭＳ ゴシック" w:hAnsi="ＭＳ ゴシック" w:eastAsia="ＭＳ ゴシック"/>
          <w:color w:val="000000"/>
          <w:kern w:val="0"/>
          <w:sz w:val="28"/>
        </w:rPr>
        <w:t>新型コロナウイルス感染症に対する信用保証制度（経営安定関連保証４号）様式例集</w:t>
      </w:r>
    </w:p>
    <w:p>
      <w:pPr>
        <w:pStyle w:val="0"/>
        <w:widowControl w:val="1"/>
        <w:jc w:val="left"/>
        <w:rPr>
          <w:rFonts w:hint="default" w:ascii="ＭＳ ゴシック" w:hAnsi="ＭＳ ゴシック" w:eastAsia="ＭＳ ゴシック"/>
          <w:color w:val="000000"/>
          <w:kern w:val="0"/>
          <w:sz w:val="28"/>
        </w:rPr>
      </w:pPr>
    </w:p>
    <w:p>
      <w:pPr>
        <w:pStyle w:val="0"/>
        <w:widowControl w:val="1"/>
        <w:jc w:val="left"/>
        <w:rPr>
          <w:rFonts w:hint="default" w:ascii="ＭＳ ゴシック" w:hAnsi="ＭＳ ゴシック" w:eastAsia="ＭＳ ゴシック"/>
          <w:color w:val="000000"/>
          <w:kern w:val="0"/>
        </w:rPr>
      </w:pPr>
    </w:p>
    <w:tbl>
      <w:tblPr>
        <w:tblStyle w:val="43"/>
        <w:tblW w:w="8500" w:type="dxa"/>
        <w:tblInd w:w="0" w:type="dxa"/>
        <w:tblLayout w:type="fixed"/>
        <w:tblLook w:firstRow="1" w:lastRow="0" w:firstColumn="1" w:lastColumn="0" w:noHBand="0" w:noVBand="1" w:val="04A0"/>
      </w:tblPr>
      <w:tblGrid>
        <w:gridCol w:w="507"/>
        <w:gridCol w:w="1615"/>
        <w:gridCol w:w="3969"/>
        <w:gridCol w:w="2409"/>
      </w:tblGrid>
      <w:tr>
        <w:trPr/>
        <w:tc>
          <w:tcPr>
            <w:tcW w:w="507" w:type="dxa"/>
            <w:vMerge w:val="restart"/>
            <w:vAlign w:val="center"/>
          </w:tcPr>
          <w:p>
            <w:pPr>
              <w:pStyle w:val="0"/>
              <w:widowControl w:val="1"/>
              <w:jc w:val="center"/>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４号</w:t>
            </w:r>
          </w:p>
        </w:tc>
        <w:tc>
          <w:tcPr>
            <w:tcW w:w="5584"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　（新型コロナウイルス感染症）</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様式第４－①</w:t>
            </w:r>
          </w:p>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bookmarkStart w:id="0" w:name="_Hlk143788564"/>
            <w:r>
              <w:rPr>
                <w:rFonts w:hint="eastAsia" w:ascii="ＭＳ Ｐゴシック" w:hAnsi="ＭＳ Ｐゴシック" w:eastAsia="ＭＳ Ｐゴシック"/>
                <w:color w:val="000000"/>
                <w:sz w:val="22"/>
              </w:rPr>
              <w:t>様式第４－②</w:t>
            </w:r>
            <w:bookmarkEnd w:id="0"/>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6378" w:type="dxa"/>
            <w:gridSpan w:val="2"/>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様式第４－③</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9"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様式第４－④</w:t>
            </w:r>
          </w:p>
        </w:tc>
      </w:tr>
      <w:tr>
        <w:trPr/>
        <w:tc>
          <w:tcPr>
            <w:tcW w:w="507" w:type="dxa"/>
            <w:vMerge w:val="continue"/>
            <w:vAlign w:val="center"/>
          </w:tcPr>
          <w:p>
            <w:pPr>
              <w:pStyle w:val="0"/>
              <w:widowControl w:val="1"/>
              <w:jc w:val="left"/>
              <w:rPr>
                <w:rFonts w:hint="default" w:ascii="ＭＳ Ｐゴシック" w:hAnsi="ＭＳ Ｐゴシック" w:eastAsia="ＭＳ Ｐゴシック"/>
                <w:color w:val="000000"/>
                <w:sz w:val="22"/>
              </w:rPr>
            </w:pPr>
          </w:p>
        </w:tc>
        <w:tc>
          <w:tcPr>
            <w:tcW w:w="161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3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240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様式第４－⑤</w:t>
            </w:r>
          </w:p>
        </w:tc>
      </w:tr>
    </w:tbl>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【変更点】</w:t>
      </w:r>
    </w:p>
    <w:p>
      <w:pPr>
        <w:pStyle w:val="0"/>
        <w:widowControl w:val="1"/>
        <w:jc w:val="left"/>
        <w:rPr>
          <w:rFonts w:hint="default" w:ascii="ＭＳ ゴシック" w:hAnsi="ＭＳ ゴシック" w:eastAsia="ＭＳ ゴシック"/>
          <w:color w:val="000000"/>
          <w:kern w:val="0"/>
          <w:sz w:val="24"/>
        </w:rPr>
      </w:pPr>
    </w:p>
    <w:p>
      <w:pPr>
        <w:pStyle w:val="0"/>
        <w:widowControl w:val="1"/>
        <w:ind w:left="240" w:hanging="240" w:hangingChars="100"/>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・「通常の様式例」に新型コロナウイルス感染症用の様式（様式第４</w:t>
      </w:r>
      <w:r>
        <w:rPr>
          <w:rFonts w:hint="eastAsia" w:ascii="ＭＳ ゴシック" w:hAnsi="ＭＳ ゴシック" w:eastAsia="ＭＳ ゴシック"/>
          <w:color w:val="000000"/>
          <w:kern w:val="0"/>
          <w:sz w:val="24"/>
        </w:rPr>
        <w:t>-</w:t>
      </w:r>
      <w:r>
        <w:rPr>
          <w:rFonts w:hint="eastAsia" w:ascii="ＭＳ ゴシック" w:hAnsi="ＭＳ ゴシック" w:eastAsia="ＭＳ ゴシック"/>
          <w:color w:val="000000"/>
          <w:kern w:val="0"/>
          <w:sz w:val="24"/>
        </w:rPr>
        <w:t>②）を新たに追加。</w:t>
      </w:r>
    </w:p>
    <w:p>
      <w:pPr>
        <w:pStyle w:val="0"/>
        <w:widowControl w:val="1"/>
        <w:ind w:left="240" w:hanging="240" w:hangingChars="100"/>
        <w:jc w:val="left"/>
        <w:rPr>
          <w:rFonts w:hint="default" w:ascii="ＭＳ ゴシック" w:hAnsi="ＭＳ ゴシック" w:eastAsia="ＭＳ ゴシック"/>
          <w:color w:val="000000"/>
          <w:kern w:val="0"/>
          <w:sz w:val="24"/>
        </w:rPr>
      </w:pPr>
    </w:p>
    <w:p>
      <w:pPr>
        <w:pStyle w:val="0"/>
        <w:widowControl w:val="1"/>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sz w:val="24"/>
        </w:rPr>
        <w:t>・様式第４－②以降の様式の上部に以下のチェック欄を新たに追加。</w:t>
      </w:r>
    </w:p>
    <w:p>
      <w:pPr>
        <w:pStyle w:val="0"/>
        <w:widowControl w:val="1"/>
        <w:jc w:val="left"/>
        <w:rPr>
          <w:rFonts w:hint="default" w:ascii="ＭＳ ゴシック" w:hAnsi="ＭＳ ゴシック" w:eastAsia="ＭＳ ゴシック"/>
          <w:color w:val="000000"/>
          <w:kern w:val="0"/>
          <w:sz w:val="24"/>
        </w:rPr>
      </w:pPr>
      <w:r>
        <w:rPr>
          <w:rFonts w:hint="eastAsia" w:ascii="ＭＳ ゴシック" w:hAnsi="ＭＳ ゴシック" w:eastAsia="ＭＳ ゴシック"/>
          <w:color w:val="000000"/>
          <w:kern w:val="0"/>
        </w:rPr>
        <mc:AlternateContent>
          <mc:Choice Requires="wps">
            <w:drawing>
              <wp:anchor distT="0" distB="0" distL="114300" distR="114300" simplePos="0" relativeHeight="3" behindDoc="0" locked="0" layoutInCell="1" hidden="0" allowOverlap="1">
                <wp:simplePos x="0" y="0"/>
                <wp:positionH relativeFrom="margin">
                  <wp:posOffset>123825</wp:posOffset>
                </wp:positionH>
                <wp:positionV relativeFrom="paragraph">
                  <wp:posOffset>114300</wp:posOffset>
                </wp:positionV>
                <wp:extent cx="5553075" cy="1009650"/>
                <wp:effectExtent l="635" t="635" r="29845" b="10795"/>
                <wp:wrapNone/>
                <wp:docPr id="1026" name="テキスト ボックス 5"/>
                <a:graphic xmlns:a="http://schemas.openxmlformats.org/drawingml/2006/main">
                  <a:graphicData uri="http://schemas.microsoft.com/office/word/2010/wordprocessingShape">
                    <wps:wsp>
                      <wps:cNvPr id="1026" name="テキスト ボックス 5"/>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9pt;mso-position-vertical-relative:text;mso-position-horizontal-relative:margin;v-text-anchor:top;position:absolute;height:79.5pt;mso-wrap-distance-top:0pt;width:437.25pt;mso-wrap-distance-left:9pt;margin-left:9.75pt;z-index:3;" o:spid="_x0000_s1026"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様式第４－①</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rPr>
              <w:t>の発生に起因して、下記のとおり、経営の安定に支障が生じてお</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w:t>
            </w:r>
          </w:p>
          <w:p>
            <w:pPr>
              <w:pStyle w:val="0"/>
              <w:suppressAutoHyphens w:val="1"/>
              <w:kinsoku w:val="0"/>
              <w:wordWrap w:val="0"/>
              <w:overflowPunct w:val="0"/>
              <w:autoSpaceDE w:val="0"/>
              <w:autoSpaceDN w:val="0"/>
              <w:adjustRightInd w:val="0"/>
              <w:spacing w:line="240" w:lineRule="exact"/>
              <w:ind w:right="403" w:rightChars="1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　○○○には、「災害その他突発的に生じた事由」を入れる。</w:t>
      </w: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rPr>
            </w:pPr>
            <w:r>
              <w:rPr>
                <w:rFonts w:hint="eastAsia"/>
              </w:rPr>
              <w:t>第　　　号</w:t>
            </w:r>
          </w:p>
          <w:p>
            <w:pPr>
              <w:pStyle w:val="0"/>
              <w:rPr>
                <w:rFonts w:hint="eastAsia"/>
              </w:rPr>
            </w:pPr>
            <w:r>
              <w:rPr>
                <w:rFonts w:hint="eastAsia"/>
              </w:rPr>
              <w:t>令和　　年　　月　　日</w:t>
            </w:r>
          </w:p>
          <w:p>
            <w:pPr>
              <w:pStyle w:val="0"/>
              <w:rPr>
                <w:rFonts w:hint="eastAsia"/>
              </w:rPr>
            </w:pPr>
            <w:r>
              <w:rPr>
                <w:rFonts w:hint="eastAsia"/>
              </w:rPr>
              <w:t>　申請のとおり、相違ないことを認定します。</w:t>
            </w:r>
          </w:p>
          <w:p>
            <w:pPr>
              <w:pStyle w:val="0"/>
              <w:rPr>
                <w:rFonts w:hint="eastAsia"/>
              </w:rPr>
            </w:pPr>
            <w:r>
              <w:rPr>
                <w:rFonts w:hint="eastAsia"/>
              </w:rPr>
              <w:t>(</w:t>
            </w:r>
            <w:r>
              <w:rPr>
                <w:rFonts w:hint="eastAsia"/>
              </w:rPr>
              <w:t>注</w:t>
            </w:r>
            <w:r>
              <w:rPr>
                <w:rFonts w:hint="eastAsia"/>
              </w:rPr>
              <w:t>)</w:t>
            </w:r>
            <w:r>
              <w:rPr>
                <w:rFonts w:hint="eastAsia"/>
              </w:rPr>
              <w:t>本認定書の有効期間：令和　　年　　月　　日から令和　　年　　月　　日まで</w:t>
            </w:r>
          </w:p>
          <w:p>
            <w:pPr>
              <w:pStyle w:val="0"/>
              <w:jc w:val="right"/>
              <w:rPr>
                <w:rFonts w:hint="eastAsia"/>
              </w:rPr>
            </w:pPr>
          </w:p>
          <w:p>
            <w:pPr>
              <w:pStyle w:val="0"/>
              <w:ind w:right="840" w:rightChars="400"/>
              <w:jc w:val="right"/>
              <w:rPr>
                <w:rFonts w:hint="eastAsia"/>
              </w:rPr>
            </w:pPr>
            <w:r>
              <w:rPr>
                <w:rFonts w:hint="eastAsia"/>
              </w:rPr>
              <w:t>根室市長　石垣　雅敏</w:t>
            </w:r>
          </w:p>
          <w:p>
            <w:pPr>
              <w:pStyle w:val="0"/>
              <w:jc w:val="right"/>
              <w:rPr>
                <w:rFonts w:hint="eastAsia"/>
              </w:rPr>
            </w:pP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p>
            <w:pPr>
              <w:pStyle w:val="0"/>
              <w:rPr>
                <w:rFonts w:hint="eastAsia"/>
              </w:rPr>
            </w:pP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rPr>
            </w:pPr>
            <w:r>
              <w:rPr>
                <w:rFonts w:hint="eastAsia"/>
              </w:rPr>
              <w:t>第　　　号</w:t>
            </w:r>
          </w:p>
          <w:p>
            <w:pPr>
              <w:pStyle w:val="0"/>
              <w:rPr>
                <w:rFonts w:hint="eastAsia"/>
              </w:rPr>
            </w:pPr>
            <w:r>
              <w:rPr>
                <w:rFonts w:hint="eastAsia"/>
              </w:rPr>
              <w:t>令和　　年　　月　　日</w:t>
            </w:r>
          </w:p>
          <w:p>
            <w:pPr>
              <w:pStyle w:val="0"/>
              <w:rPr>
                <w:rFonts w:hint="eastAsia"/>
              </w:rPr>
            </w:pPr>
            <w:r>
              <w:rPr>
                <w:rFonts w:hint="eastAsia"/>
              </w:rPr>
              <w:t>　申請のとおり、相違ないことを認定します。</w:t>
            </w:r>
          </w:p>
          <w:p>
            <w:pPr>
              <w:pStyle w:val="0"/>
              <w:rPr>
                <w:rFonts w:hint="eastAsia"/>
              </w:rPr>
            </w:pPr>
            <w:r>
              <w:rPr>
                <w:rFonts w:hint="eastAsia"/>
              </w:rPr>
              <w:t>(</w:t>
            </w:r>
            <w:r>
              <w:rPr>
                <w:rFonts w:hint="eastAsia"/>
              </w:rPr>
              <w:t>注</w:t>
            </w:r>
            <w:r>
              <w:rPr>
                <w:rFonts w:hint="eastAsia"/>
              </w:rPr>
              <w:t>)</w:t>
            </w:r>
            <w:r>
              <w:rPr>
                <w:rFonts w:hint="eastAsia"/>
              </w:rPr>
              <w:t>本認定書の有効期間：令和　　年　　月　　日から令和　　年　　月　　日まで</w:t>
            </w:r>
          </w:p>
          <w:p>
            <w:pPr>
              <w:pStyle w:val="0"/>
              <w:jc w:val="right"/>
              <w:rPr>
                <w:rFonts w:hint="eastAsia"/>
              </w:rPr>
            </w:pPr>
          </w:p>
          <w:p>
            <w:pPr>
              <w:pStyle w:val="0"/>
              <w:ind w:right="840" w:rightChars="400"/>
              <w:jc w:val="right"/>
              <w:rPr>
                <w:rFonts w:hint="eastAsia"/>
              </w:rPr>
            </w:pPr>
            <w:r>
              <w:rPr>
                <w:rFonts w:hint="eastAsia"/>
              </w:rPr>
              <w:t>根室市長　石垣　雅敏</w:t>
            </w:r>
          </w:p>
          <w:p>
            <w:pPr>
              <w:pStyle w:val="0"/>
              <w:jc w:val="right"/>
              <w:rPr>
                <w:rFonts w:hint="eastAsia"/>
              </w:rPr>
            </w:pP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114300" distR="114300" simplePos="0" relativeHeight="2" behindDoc="0" locked="0" layoutInCell="1" hidden="0" allowOverlap="1">
                <wp:simplePos x="0" y="0"/>
                <wp:positionH relativeFrom="margin">
                  <wp:posOffset>0</wp:posOffset>
                </wp:positionH>
                <wp:positionV relativeFrom="paragraph">
                  <wp:posOffset>905510</wp:posOffset>
                </wp:positionV>
                <wp:extent cx="5553075" cy="10096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553075" cy="1009650"/>
                        </a:xfrm>
                        <a:prstGeom prst="rect">
                          <a:avLst/>
                        </a:prstGeom>
                        <a:solidFill>
                          <a:sysClr val="window" lastClr="FFFFFF"/>
                        </a:solidFill>
                        <a:ln w="6350">
                          <a:solidFill>
                            <a:prstClr val="black"/>
                          </a:solidFill>
                        </a:ln>
                      </wps:spPr>
                      <wps:txbx>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1.3pt;mso-position-vertical-relative:text;mso-position-horizontal-relative:margin;v-text-anchor:top;position:absolute;height:79.5pt;mso-wrap-distance-top:0pt;width:437.25pt;mso-wrap-distance-left:9pt;margin-left:0pt;z-index:2;" o:spid="_x0000_s1027" o:allowincell="t" o:allowoverlap="t" filled="t" fillcolor="#ffffff" stroked="t" strokecolor="#000000" strokeweight="0.5pt" o:spt="202" type="#_x0000_t202">
                <v:fill/>
                <v:stroke filltype="solid"/>
                <v:textbox style="layout-flow:horizontal;">
                  <w:txbxContent>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xbxContent>
                </v:textbox>
                <v:imagedata o:title=""/>
                <w10:wrap type="none" anchorx="margin" anchory="text"/>
              </v:shape>
            </w:pict>
          </mc:Fallback>
        </mc:AlternateContent>
      </w: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p>
            <w:pPr>
              <w:pStyle w:val="0"/>
              <w:rPr>
                <w:rFonts w:hint="eastAsia"/>
              </w:rPr>
            </w:pP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様式第４－③</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rPr>
            </w:pPr>
            <w:r>
              <w:rPr>
                <w:rFonts w:hint="eastAsia"/>
              </w:rPr>
              <w:t>第　　　号</w:t>
            </w:r>
          </w:p>
          <w:p>
            <w:pPr>
              <w:pStyle w:val="0"/>
              <w:rPr>
                <w:rFonts w:hint="eastAsia"/>
              </w:rPr>
            </w:pPr>
            <w:r>
              <w:rPr>
                <w:rFonts w:hint="eastAsia"/>
              </w:rPr>
              <w:t>令和　　年　　月　　日</w:t>
            </w:r>
          </w:p>
          <w:p>
            <w:pPr>
              <w:pStyle w:val="0"/>
              <w:rPr>
                <w:rFonts w:hint="eastAsia"/>
              </w:rPr>
            </w:pPr>
            <w:r>
              <w:rPr>
                <w:rFonts w:hint="eastAsia"/>
              </w:rPr>
              <w:t>　申請のとおり、相違ないことを認定します。</w:t>
            </w:r>
          </w:p>
          <w:p>
            <w:pPr>
              <w:pStyle w:val="0"/>
              <w:rPr>
                <w:rFonts w:hint="eastAsia"/>
              </w:rPr>
            </w:pPr>
            <w:r>
              <w:rPr>
                <w:rFonts w:hint="eastAsia"/>
              </w:rPr>
              <w:t>(</w:t>
            </w:r>
            <w:r>
              <w:rPr>
                <w:rFonts w:hint="eastAsia"/>
              </w:rPr>
              <w:t>注</w:t>
            </w:r>
            <w:r>
              <w:rPr>
                <w:rFonts w:hint="eastAsia"/>
              </w:rPr>
              <w:t>)</w:t>
            </w:r>
            <w:r>
              <w:rPr>
                <w:rFonts w:hint="eastAsia"/>
              </w:rPr>
              <w:t>本認定書の有効期間：令和　　年　　月　　日から令和　　年　　月　　日まで</w:t>
            </w:r>
          </w:p>
          <w:p>
            <w:pPr>
              <w:pStyle w:val="0"/>
              <w:jc w:val="right"/>
              <w:rPr>
                <w:rFonts w:hint="eastAsia"/>
              </w:rPr>
            </w:pPr>
          </w:p>
          <w:p>
            <w:pPr>
              <w:pStyle w:val="0"/>
              <w:ind w:right="840" w:rightChars="400"/>
              <w:jc w:val="right"/>
              <w:rPr>
                <w:rFonts w:hint="eastAsia"/>
              </w:rPr>
            </w:pPr>
            <w:r>
              <w:rPr>
                <w:rFonts w:hint="eastAsia"/>
              </w:rPr>
              <w:t>根室市長　石垣　雅敏</w:t>
            </w:r>
          </w:p>
          <w:p>
            <w:pPr>
              <w:pStyle w:val="0"/>
              <w:jc w:val="right"/>
              <w:rPr>
                <w:rFonts w:hint="eastAsia"/>
              </w:rPr>
            </w:pPr>
          </w:p>
        </w:tc>
      </w:tr>
    </w:tbl>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pStyle w:val="0"/>
        <w:suppressAutoHyphens w:val="1"/>
        <w:wordWrap w:val="0"/>
        <w:ind w:left="485" w:hanging="485" w:hangingChars="202"/>
        <w:jc w:val="left"/>
        <w:textAlignment w:val="baseline"/>
        <w:rPr>
          <w:rFonts w:hint="default" w:ascii="ＭＳ ゴシック" w:hAnsi="ＭＳ ゴシック" w:eastAsia="ＭＳ ゴシック"/>
          <w:kern w:val="0"/>
          <w:sz w:val="24"/>
        </w:rPr>
      </w:pPr>
      <w:r>
        <w:rPr>
          <w:rFonts w:hint="default" w:ascii="ＭＳ ゴシック" w:hAnsi="ＭＳ ゴシック" w:eastAsia="ＭＳ ゴシック"/>
          <w:kern w:val="0"/>
          <w:sz w:val="24"/>
        </w:rPr>
        <w:br w:type="page"/>
      </w: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rPr>
                <w:rFonts w:hint="default" w:asciiTheme="majorEastAsia" w:hAnsiTheme="majorEastAsia" w:eastAsiaTheme="majorEastAsia"/>
              </w:rPr>
            </w:pPr>
          </w:p>
          <w:p>
            <w:pPr>
              <w:pStyle w:val="0"/>
              <w:spacing w:line="280" w:lineRule="exact"/>
              <w:ind w:firstLine="280" w:firstLineChars="100"/>
              <w:rPr>
                <w:rFonts w:hint="default" w:asciiTheme="majorEastAsia" w:hAnsiTheme="majorEastAsia" w:eastAsiaTheme="major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p>
            <w:pPr>
              <w:pStyle w:val="0"/>
              <w:rPr>
                <w:rFonts w:hint="eastAsia"/>
              </w:rPr>
            </w:pPr>
          </w:p>
        </w:tc>
      </w:tr>
    </w:tbl>
    <w:p>
      <w:pPr>
        <w:pStyle w:val="0"/>
        <w:suppressAutoHyphens w:val="1"/>
        <w:wordWrap w:val="0"/>
        <w:spacing w:line="26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様式第４－④</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w:t>
            </w:r>
            <w:r>
              <w:rPr>
                <w:rFonts w:hint="eastAsia" w:ascii="ＭＳ ゴシック" w:hAnsi="ＭＳ ゴシック" w:eastAsia="ＭＳ ゴシック"/>
                <w:color w:val="000000"/>
                <w:kern w:val="0"/>
                <w:u w:val="single" w:color="000000"/>
              </w:rPr>
              <w:t>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rPr>
            </w:pPr>
            <w:r>
              <w:rPr>
                <w:rFonts w:hint="eastAsia"/>
              </w:rPr>
              <w:t>第　　　号</w:t>
            </w:r>
          </w:p>
          <w:p>
            <w:pPr>
              <w:pStyle w:val="0"/>
              <w:rPr>
                <w:rFonts w:hint="eastAsia"/>
              </w:rPr>
            </w:pPr>
            <w:r>
              <w:rPr>
                <w:rFonts w:hint="eastAsia"/>
              </w:rPr>
              <w:t>令和　　年　　月　　日</w:t>
            </w:r>
          </w:p>
          <w:p>
            <w:pPr>
              <w:pStyle w:val="0"/>
              <w:rPr>
                <w:rFonts w:hint="eastAsia"/>
              </w:rPr>
            </w:pPr>
            <w:r>
              <w:rPr>
                <w:rFonts w:hint="eastAsia"/>
              </w:rPr>
              <w:t>　申請のとおり、相違ないことを認定します。</w:t>
            </w:r>
          </w:p>
          <w:p>
            <w:pPr>
              <w:pStyle w:val="0"/>
              <w:rPr>
                <w:rFonts w:hint="eastAsia"/>
              </w:rPr>
            </w:pPr>
            <w:r>
              <w:rPr>
                <w:rFonts w:hint="eastAsia"/>
              </w:rPr>
              <w:t>(</w:t>
            </w:r>
            <w:r>
              <w:rPr>
                <w:rFonts w:hint="eastAsia"/>
              </w:rPr>
              <w:t>注</w:t>
            </w:r>
            <w:r>
              <w:rPr>
                <w:rFonts w:hint="eastAsia"/>
              </w:rPr>
              <w:t>)</w:t>
            </w:r>
            <w:r>
              <w:rPr>
                <w:rFonts w:hint="eastAsia"/>
              </w:rPr>
              <w:t>本認定書の有効期間：令和　　年　　月　　日から令和　　年　　月　　日まで</w:t>
            </w:r>
          </w:p>
          <w:p>
            <w:pPr>
              <w:pStyle w:val="0"/>
              <w:jc w:val="right"/>
              <w:rPr>
                <w:rFonts w:hint="eastAsia"/>
              </w:rPr>
            </w:pPr>
          </w:p>
          <w:p>
            <w:pPr>
              <w:pStyle w:val="0"/>
              <w:ind w:right="840" w:rightChars="400"/>
              <w:jc w:val="right"/>
              <w:rPr>
                <w:rFonts w:hint="eastAsia"/>
              </w:rPr>
            </w:pPr>
            <w:r>
              <w:rPr>
                <w:rFonts w:hint="eastAsia"/>
              </w:rPr>
              <w:t>根室市長　石垣　雅敏</w:t>
            </w:r>
          </w:p>
          <w:p>
            <w:pPr>
              <w:pStyle w:val="0"/>
              <w:jc w:val="right"/>
              <w:rPr>
                <w:rFonts w:hint="eastAsia"/>
              </w:rPr>
            </w:pPr>
          </w:p>
        </w:tc>
      </w:tr>
    </w:tbl>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p>
    <w:p>
      <w:pPr>
        <w:rPr>
          <w:rFonts w:hint="default" w:ascii="ＭＳ ゴシック" w:hAnsi="ＭＳ ゴシック" w:eastAsia="ＭＳ ゴシック"/>
          <w:color w:val="000000"/>
          <w:kern w:val="0"/>
        </w:rPr>
        <w:sectPr>
          <w:pgSz w:w="11906" w:h="16838"/>
          <w:pgMar w:top="567" w:right="1701" w:bottom="567" w:left="1701" w:header="283" w:footer="283" w:gutter="0"/>
          <w:cols w:space="720"/>
          <w:textDirection w:val="lrTb"/>
          <w:docGrid w:linePitch="360"/>
        </w:sectPr>
      </w:pP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spacing w:line="280" w:lineRule="exact"/>
              <w:ind w:firstLine="210" w:firstLineChars="100"/>
              <w:rPr>
                <w:rFonts w:hint="default" w:asciiTheme="majorEastAsia" w:hAnsiTheme="majorEastAsia" w:eastAsiaTheme="majorEastAsia"/>
              </w:rPr>
            </w:pPr>
            <w:r>
              <w:rPr>
                <w:rFonts w:hint="eastAsia" w:asciiTheme="majorEastAsia" w:hAnsiTheme="majorEastAsia" w:eastAsiaTheme="majorEastAsia"/>
              </w:rPr>
              <w:t>令和５年</w:t>
            </w:r>
            <w:r>
              <w:rPr>
                <w:rFonts w:hint="eastAsia" w:asciiTheme="majorEastAsia" w:hAnsiTheme="majorEastAsia" w:eastAsiaTheme="majorEastAsia"/>
              </w:rPr>
              <w:t>1</w:t>
            </w:r>
            <w:r>
              <w:rPr>
                <w:rFonts w:hint="default" w:asciiTheme="majorEastAsia" w:hAnsiTheme="majorEastAsia" w:eastAsiaTheme="majorEastAsia"/>
              </w:rPr>
              <w:t>0</w:t>
            </w:r>
            <w:r>
              <w:rPr>
                <w:rFonts w:hint="eastAsia" w:asciiTheme="majorEastAsia" w:hAnsiTheme="majorEastAsia" w:eastAsiaTheme="major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eastAsia"/>
              </w:rPr>
            </w:pPr>
            <w:r>
              <w:rPr>
                <w:rFonts w:hint="eastAsia" w:asciiTheme="majorEastAsia" w:hAnsiTheme="majorEastAsia" w:eastAsiaTheme="majorEastAsia"/>
                <w:sz w:val="28"/>
              </w:rPr>
              <w:t>□</w:t>
            </w:r>
            <w:r>
              <w:rPr>
                <w:rFonts w:hint="eastAsia" w:asciiTheme="majorEastAsia" w:hAnsiTheme="majorEastAsia" w:eastAsiaTheme="majorEastAsia"/>
                <w:sz w:val="28"/>
              </w:rPr>
              <w:t xml:space="preserve"> </w:t>
            </w:r>
            <w:r>
              <w:rPr>
                <w:rFonts w:hint="eastAsia" w:asciiTheme="majorEastAsia" w:hAnsiTheme="majorEastAsia" w:eastAsiaTheme="majorEastAsia"/>
              </w:rPr>
              <w:t>当該申請は既存融資の借換を目的とした申請です。</w:t>
            </w:r>
          </w:p>
        </w:tc>
      </w:tr>
    </w:tbl>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様式第４－⑤</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05"/>
      </w:tblGrid>
      <w:tr>
        <w:trPr/>
        <w:tc>
          <w:tcPr>
            <w:tcW w:w="8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中小企業信用保険法第２条第５項第</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４号の規定による認定申請書（例）</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（市町村長又は特別区長）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私は、新型コロナウイルス感染症の発生に起因して、下記のとおり、経営の安定に支障が生じておりますので、中小企業信用保険法第２条第５項第４号の規定に基づき認定されるようお願いします。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Ａ：災害等の発生における最近１か月間の売上高等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bookmarkStart w:id="1" w:name="_GoBack"/>
            <w:bookmarkEnd w:id="1"/>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w:t>
            </w:r>
            <w:r>
              <w:rPr>
                <w:rFonts w:hint="eastAsia" w:ascii="ＭＳ ゴシック" w:hAnsi="ＭＳ ゴシック" w:eastAsia="ＭＳ ゴシック"/>
                <w:color w:val="000000"/>
                <w:kern w:val="0"/>
                <w:u w:val="single" w:color="000000"/>
              </w:rPr>
              <w:t>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06"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本様式は、前年以降、事業拡大等により前年比較が適当でない特段の事情がある場合に使用します。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市町村長又は特別区長から認定を受けた後、本認定の有効期間内に金融機関又は信用保証協会に対して、経営安定関連保証の申込みを行うことが必要です。</w:t>
      </w:r>
    </w:p>
    <w:tbl>
      <w:tblPr>
        <w:tblStyle w:val="44"/>
        <w:tblW w:w="0" w:type="auto"/>
        <w:tblInd w:w="0" w:type="dxa"/>
        <w:tblLayout w:type="fixed"/>
        <w:tblLook w:firstRow="1" w:lastRow="0" w:firstColumn="1" w:lastColumn="0" w:noHBand="0" w:noVBand="1" w:val="04A0"/>
      </w:tblPr>
      <w:tblGrid>
        <w:gridCol w:w="8504"/>
      </w:tblGrid>
      <w:tr>
        <w:trPr/>
        <w:tc>
          <w:tcPr>
            <w:tcW w:w="8504" w:type="dxa"/>
            <w:vAlign w:val="top"/>
          </w:tcPr>
          <w:p>
            <w:pPr>
              <w:pStyle w:val="0"/>
              <w:rPr>
                <w:rFonts w:hint="eastAsia"/>
              </w:rPr>
            </w:pPr>
            <w:r>
              <w:rPr>
                <w:rFonts w:hint="eastAsia"/>
              </w:rPr>
              <w:t>第　　　号</w:t>
            </w:r>
          </w:p>
          <w:p>
            <w:pPr>
              <w:pStyle w:val="0"/>
              <w:rPr>
                <w:rFonts w:hint="eastAsia"/>
              </w:rPr>
            </w:pPr>
            <w:r>
              <w:rPr>
                <w:rFonts w:hint="eastAsia"/>
              </w:rPr>
              <w:t>令和　　年　　月　　日</w:t>
            </w:r>
          </w:p>
          <w:p>
            <w:pPr>
              <w:pStyle w:val="0"/>
              <w:rPr>
                <w:rFonts w:hint="eastAsia"/>
              </w:rPr>
            </w:pPr>
            <w:r>
              <w:rPr>
                <w:rFonts w:hint="eastAsia"/>
              </w:rPr>
              <w:t>　申請のとおり、相違ないことを認定します。</w:t>
            </w:r>
          </w:p>
          <w:p>
            <w:pPr>
              <w:pStyle w:val="0"/>
              <w:rPr>
                <w:rFonts w:hint="eastAsia"/>
              </w:rPr>
            </w:pPr>
            <w:r>
              <w:rPr>
                <w:rFonts w:hint="eastAsia"/>
              </w:rPr>
              <w:t>(</w:t>
            </w:r>
            <w:r>
              <w:rPr>
                <w:rFonts w:hint="eastAsia"/>
              </w:rPr>
              <w:t>注</w:t>
            </w:r>
            <w:r>
              <w:rPr>
                <w:rFonts w:hint="eastAsia"/>
              </w:rPr>
              <w:t>)</w:t>
            </w:r>
            <w:r>
              <w:rPr>
                <w:rFonts w:hint="eastAsia"/>
              </w:rPr>
              <w:t>本認定書の有効期間：令和　　年　　月　　日から令和　　年　　月　　日まで</w:t>
            </w:r>
          </w:p>
          <w:p>
            <w:pPr>
              <w:pStyle w:val="0"/>
              <w:jc w:val="right"/>
              <w:rPr>
                <w:rFonts w:hint="eastAsia"/>
              </w:rPr>
            </w:pPr>
          </w:p>
          <w:p>
            <w:pPr>
              <w:pStyle w:val="0"/>
              <w:ind w:right="840" w:rightChars="400"/>
              <w:jc w:val="right"/>
              <w:rPr>
                <w:rFonts w:hint="eastAsia"/>
              </w:rPr>
            </w:pPr>
            <w:r>
              <w:rPr>
                <w:rFonts w:hint="eastAsia"/>
              </w:rPr>
              <w:t>根室市長　石垣　雅敏</w:t>
            </w:r>
          </w:p>
          <w:p>
            <w:pPr>
              <w:pStyle w:val="0"/>
              <w:jc w:val="right"/>
              <w:rPr>
                <w:rFonts w:hint="eastAsia"/>
              </w:rPr>
            </w:pPr>
          </w:p>
        </w:tc>
      </w:tr>
    </w:tbl>
    <w:p>
      <w:pPr>
        <w:pStyle w:val="0"/>
        <w:suppressAutoHyphens w:val="1"/>
        <w:wordWrap w:val="0"/>
        <w:spacing w:line="260" w:lineRule="exact"/>
        <w:ind w:left="420" w:hanging="420" w:hangingChars="200"/>
        <w:jc w:val="left"/>
        <w:textAlignment w:val="baseline"/>
        <w:rPr>
          <w:rFonts w:hint="default" w:ascii="ＭＳ ゴシック" w:hAnsi="ＭＳ ゴシック" w:eastAsia="ＭＳ ゴシック"/>
          <w:color w:val="000000"/>
          <w:kern w:val="0"/>
        </w:rPr>
      </w:pPr>
    </w:p>
    <w:sectPr>
      <w:pgSz w:w="11906" w:h="16838"/>
      <w:pgMar w:top="850" w:right="1701" w:bottom="567" w:left="1701" w:header="851" w:footer="737"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4" w:customStyle="1">
    <w:name w:val="表（シンプル 1）"/>
    <w:basedOn w:val="11"/>
    <w:next w:val="4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6</Pages>
  <Words>17</Words>
  <Characters>3356</Characters>
  <Application>JUST Note</Application>
  <Lines>1012</Lines>
  <Paragraphs>190</Paragraphs>
  <Company>経済産業省</Company>
  <CharactersWithSpaces>6447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syoukou-1</cp:lastModifiedBy>
  <cp:lastPrinted>2023-09-08T07:01:01Z</cp:lastPrinted>
  <dcterms:created xsi:type="dcterms:W3CDTF">2023-08-28T04:24:00Z</dcterms:created>
  <dcterms:modified xsi:type="dcterms:W3CDTF">2023-09-08T07:00:58Z</dcterms:modified>
  <cp:revision>5</cp:revision>
</cp:coreProperties>
</file>